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49759">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附件5</w:t>
      </w:r>
    </w:p>
    <w:p w14:paraId="1E83EE5E">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p>
    <w:p w14:paraId="3D6CE55E">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部分师资简介</w:t>
      </w:r>
    </w:p>
    <w:p w14:paraId="0400D729">
      <w:pPr>
        <w:keepNext w:val="0"/>
        <w:keepLines w:val="0"/>
        <w:pageBreakBefore w:val="0"/>
        <w:kinsoku/>
        <w:wordWrap/>
        <w:overflowPunct/>
        <w:topLinePunct w:val="0"/>
        <w:bidi w:val="0"/>
        <w:adjustRightInd/>
        <w:spacing w:line="560" w:lineRule="exact"/>
        <w:jc w:val="center"/>
        <w:textAlignment w:val="auto"/>
        <w:rPr>
          <w:rFonts w:hint="eastAsia" w:ascii="方正黑体_GBK" w:hAnsi="方正黑体_GBK" w:eastAsia="方正黑体_GBK" w:cs="方正黑体_GBK"/>
          <w:sz w:val="32"/>
          <w:szCs w:val="32"/>
          <w:lang w:val="en-US" w:eastAsia="zh-CN"/>
        </w:rPr>
      </w:pPr>
    </w:p>
    <w:p w14:paraId="602A448B">
      <w:pPr>
        <w:spacing w:line="560" w:lineRule="exact"/>
        <w:ind w:firstLine="640" w:firstLineChars="200"/>
        <w:rPr>
          <w:rFonts w:hint="default" w:ascii="Times New Roman" w:hAnsi="Times New Roman" w:eastAsia="方正仿宋_GBK" w:cs="Times New Roman"/>
          <w:b w:val="0"/>
          <w:bCs w:val="0"/>
          <w:sz w:val="32"/>
          <w:szCs w:val="32"/>
          <w:lang w:val="en-US" w:eastAsia="zh-CN" w:bidi="ar"/>
        </w:rPr>
      </w:pPr>
      <w:r>
        <w:rPr>
          <w:rFonts w:hint="default" w:ascii="Times New Roman" w:hAnsi="Times New Roman" w:eastAsia="方正仿宋_GBK" w:cs="Times New Roman"/>
          <w:b w:val="0"/>
          <w:bCs w:val="0"/>
          <w:sz w:val="32"/>
          <w:szCs w:val="32"/>
          <w:lang w:val="en-US" w:eastAsia="zh-CN" w:bidi="ar"/>
        </w:rPr>
        <w:t>重庆市中医院睡眠医学中心，是中医特色显著、以中西结合方式开展诊疗和科研教学的睡眠医学中心。团队包括中医专家、归国学者、神经病学、精神卫生学、呼吸病学、急诊医学、麻醉学、儿科学等多学科医师，经</w:t>
      </w:r>
      <w:bookmarkStart w:id="0" w:name="_GoBack"/>
      <w:bookmarkEnd w:id="0"/>
      <w:r>
        <w:rPr>
          <w:rFonts w:hint="default" w:ascii="Times New Roman" w:hAnsi="Times New Roman" w:eastAsia="方正仿宋_GBK" w:cs="Times New Roman"/>
          <w:b w:val="0"/>
          <w:bCs w:val="0"/>
          <w:sz w:val="32"/>
          <w:szCs w:val="32"/>
          <w:lang w:val="en-US" w:eastAsia="zh-CN" w:bidi="ar"/>
        </w:rPr>
        <w:t>验丰富的睡眠诊疗技师和护理团队，是一支“睡眠专科化的医护技团队”。中心目前是国家卫健委能力建设和继续教育中心首批睡眠技师专项能力培训项目中心教学基地、全国睡眠障碍筛查基地、重庆市卫生健康委员会国家职业技能鉴定所睡眠技师实训基地、</w:t>
      </w:r>
      <w:r>
        <w:rPr>
          <w:rFonts w:hint="eastAsia" w:ascii="Times New Roman" w:hAnsi="Times New Roman" w:cs="Times New Roman"/>
          <w:b w:val="0"/>
          <w:bCs w:val="0"/>
          <w:sz w:val="32"/>
          <w:szCs w:val="32"/>
          <w:lang w:val="en-US" w:eastAsia="zh-CN" w:bidi="ar"/>
        </w:rPr>
        <w:t>西南</w:t>
      </w:r>
      <w:r>
        <w:rPr>
          <w:rFonts w:hint="default" w:ascii="Times New Roman" w:hAnsi="Times New Roman" w:eastAsia="方正仿宋_GBK" w:cs="Times New Roman"/>
          <w:b w:val="0"/>
          <w:bCs w:val="0"/>
          <w:sz w:val="32"/>
          <w:szCs w:val="32"/>
          <w:lang w:val="en-US" w:eastAsia="zh-CN" w:bidi="ar"/>
        </w:rPr>
        <w:t>中西医</w:t>
      </w:r>
      <w:r>
        <w:rPr>
          <w:rFonts w:hint="eastAsia" w:eastAsia="方正仿宋_GBK" w:cs="Times New Roman"/>
          <w:b w:val="0"/>
          <w:bCs w:val="0"/>
          <w:sz w:val="32"/>
          <w:szCs w:val="32"/>
          <w:lang w:val="en-US" w:eastAsia="zh-CN" w:bidi="ar"/>
        </w:rPr>
        <w:t>结合</w:t>
      </w:r>
      <w:r>
        <w:rPr>
          <w:rFonts w:hint="default" w:ascii="Times New Roman" w:hAnsi="Times New Roman" w:eastAsia="方正仿宋_GBK" w:cs="Times New Roman"/>
          <w:b w:val="0"/>
          <w:bCs w:val="0"/>
          <w:sz w:val="32"/>
          <w:szCs w:val="32"/>
          <w:lang w:val="en-US" w:eastAsia="zh-CN" w:bidi="ar"/>
        </w:rPr>
        <w:t>睡眠</w:t>
      </w:r>
      <w:r>
        <w:rPr>
          <w:rFonts w:hint="eastAsia" w:ascii="Times New Roman" w:hAnsi="Times New Roman" w:cs="Times New Roman"/>
          <w:b w:val="0"/>
          <w:bCs w:val="0"/>
          <w:sz w:val="32"/>
          <w:szCs w:val="32"/>
          <w:lang w:val="en-US" w:eastAsia="zh-CN" w:bidi="ar"/>
        </w:rPr>
        <w:t>医学</w:t>
      </w:r>
      <w:r>
        <w:rPr>
          <w:rFonts w:hint="default" w:ascii="Times New Roman" w:hAnsi="Times New Roman" w:eastAsia="方正仿宋_GBK" w:cs="Times New Roman"/>
          <w:b w:val="0"/>
          <w:bCs w:val="0"/>
          <w:sz w:val="32"/>
          <w:szCs w:val="32"/>
          <w:lang w:val="en-US" w:eastAsia="zh-CN" w:bidi="ar"/>
        </w:rPr>
        <w:t>专科联盟理事长单位、重庆市妇幼卫生学会睡眠与身心专委会和重庆市卒中学会</w:t>
      </w:r>
      <w:r>
        <w:rPr>
          <w:rFonts w:hint="eastAsia" w:ascii="Times New Roman" w:hAnsi="Times New Roman" w:cs="Times New Roman"/>
          <w:b w:val="0"/>
          <w:bCs w:val="0"/>
          <w:sz w:val="32"/>
          <w:szCs w:val="32"/>
          <w:lang w:val="en-US" w:eastAsia="zh-CN" w:bidi="ar"/>
        </w:rPr>
        <w:t>卒中</w:t>
      </w:r>
      <w:r>
        <w:rPr>
          <w:rFonts w:hint="default" w:ascii="Times New Roman" w:hAnsi="Times New Roman" w:eastAsia="方正仿宋_GBK" w:cs="Times New Roman"/>
          <w:b w:val="0"/>
          <w:bCs w:val="0"/>
          <w:sz w:val="32"/>
          <w:szCs w:val="32"/>
          <w:lang w:val="en-US" w:eastAsia="zh-CN" w:bidi="ar"/>
        </w:rPr>
        <w:t>治未病分会主任委员单位。</w:t>
      </w:r>
    </w:p>
    <w:p w14:paraId="173C6C57">
      <w:pPr>
        <w:keepNext w:val="0"/>
        <w:keepLines w:val="0"/>
        <w:pageBreakBefore w:val="0"/>
        <w:kinsoku/>
        <w:wordWrap/>
        <w:overflowPunct/>
        <w:topLinePunct w:val="0"/>
        <w:bidi w:val="0"/>
        <w:adjustRightInd/>
        <w:snapToGrid/>
        <w:spacing w:before="0" w:after="0" w:line="560" w:lineRule="exact"/>
        <w:ind w:right="0" w:rightChars="0" w:firstLine="643" w:firstLineChars="200"/>
        <w:jc w:val="both"/>
        <w:textAlignment w:val="auto"/>
        <w:rPr>
          <w:rFonts w:hint="eastAsia" w:ascii="方正仿宋_GBK" w:hAnsi="方正仿宋_GBK" w:eastAsia="方正仿宋_GBK" w:cs="方正仿宋_GBK"/>
          <w:b/>
          <w:bCs/>
          <w:sz w:val="32"/>
          <w:szCs w:val="32"/>
          <w:lang w:val="en-US" w:eastAsia="zh-CN" w:bidi="ar"/>
        </w:rPr>
      </w:pPr>
    </w:p>
    <w:p w14:paraId="776A2FCA">
      <w:pPr>
        <w:keepNext w:val="0"/>
        <w:keepLines w:val="0"/>
        <w:pageBreakBefore w:val="0"/>
        <w:kinsoku/>
        <w:wordWrap/>
        <w:overflowPunct/>
        <w:topLinePunct w:val="0"/>
        <w:bidi w:val="0"/>
        <w:adjustRightInd/>
        <w:snapToGrid/>
        <w:spacing w:before="0" w:after="0" w:line="560" w:lineRule="exact"/>
        <w:ind w:right="0" w:rightChars="0" w:firstLine="643" w:firstLineChars="200"/>
        <w:jc w:val="both"/>
        <w:textAlignment w:val="auto"/>
        <w:rPr>
          <w:rFonts w:hint="eastAsia" w:ascii="方正仿宋_GBK" w:hAnsi="方正仿宋_GBK" w:eastAsia="方正仿宋_GBK" w:cs="方正仿宋_GBK"/>
          <w:b w:val="0"/>
          <w:bCs w:val="0"/>
          <w:sz w:val="32"/>
          <w:szCs w:val="32"/>
          <w:lang w:val="en-US" w:eastAsia="zh-CN" w:bidi="ar"/>
        </w:rPr>
      </w:pPr>
      <w:r>
        <w:rPr>
          <w:rFonts w:hint="eastAsia" w:ascii="方正仿宋_GBK" w:hAnsi="方正仿宋_GBK" w:eastAsia="方正仿宋_GBK" w:cs="方正仿宋_GBK"/>
          <w:b/>
          <w:bCs/>
          <w:sz w:val="32"/>
          <w:szCs w:val="32"/>
          <w:lang w:val="en-US" w:eastAsia="zh-CN" w:bidi="ar"/>
        </w:rPr>
        <w:t>李陈渝，</w:t>
      </w:r>
      <w:r>
        <w:rPr>
          <w:rFonts w:hint="eastAsia" w:ascii="方正仿宋_GBK" w:hAnsi="方正仿宋_GBK" w:eastAsia="方正仿宋_GBK" w:cs="方正仿宋_GBK"/>
          <w:b w:val="0"/>
          <w:bCs w:val="0"/>
          <w:sz w:val="32"/>
          <w:szCs w:val="32"/>
          <w:lang w:val="en-US" w:eastAsia="zh-CN" w:bidi="ar"/>
        </w:rPr>
        <w:t>主任医师，医学博士，</w:t>
      </w:r>
      <w:r>
        <w:rPr>
          <w:rFonts w:hint="eastAsia" w:cs="方正仿宋_GBK"/>
          <w:b w:val="0"/>
          <w:bCs w:val="0"/>
          <w:sz w:val="32"/>
          <w:szCs w:val="32"/>
          <w:lang w:val="en-US" w:eastAsia="zh-CN" w:bidi="ar"/>
        </w:rPr>
        <w:t>博</w:t>
      </w:r>
      <w:r>
        <w:rPr>
          <w:rFonts w:hint="eastAsia" w:ascii="方正仿宋_GBK" w:hAnsi="方正仿宋_GBK" w:eastAsia="方正仿宋_GBK" w:cs="方正仿宋_GBK"/>
          <w:b w:val="0"/>
          <w:bCs w:val="0"/>
          <w:sz w:val="32"/>
          <w:szCs w:val="32"/>
          <w:lang w:val="en-US" w:eastAsia="zh-CN" w:bidi="ar"/>
        </w:rPr>
        <w:t>士生导师，</w:t>
      </w:r>
      <w:r>
        <w:rPr>
          <w:rFonts w:hint="eastAsia" w:cs="方正仿宋_GBK"/>
          <w:b w:val="0"/>
          <w:bCs w:val="0"/>
          <w:sz w:val="32"/>
          <w:szCs w:val="32"/>
          <w:lang w:val="en-US" w:eastAsia="zh-CN" w:bidi="ar"/>
        </w:rPr>
        <w:t>博士后合作导师，</w:t>
      </w:r>
      <w:r>
        <w:rPr>
          <w:rFonts w:hint="eastAsia" w:ascii="方正仿宋_GBK" w:hAnsi="方正仿宋_GBK" w:eastAsia="方正仿宋_GBK" w:cs="方正仿宋_GBK"/>
          <w:b w:val="0"/>
          <w:bCs w:val="0"/>
          <w:sz w:val="32"/>
          <w:szCs w:val="32"/>
          <w:lang w:val="en-US" w:eastAsia="zh-CN" w:bidi="ar"/>
        </w:rPr>
        <w:t>重庆市中医院</w:t>
      </w:r>
      <w:r>
        <w:rPr>
          <w:rFonts w:hint="eastAsia" w:cs="方正仿宋_GBK"/>
          <w:b w:val="0"/>
          <w:bCs w:val="0"/>
          <w:sz w:val="32"/>
          <w:szCs w:val="32"/>
          <w:lang w:val="en-US" w:eastAsia="zh-CN" w:bidi="ar"/>
        </w:rPr>
        <w:t>睡眠医学中心</w:t>
      </w:r>
      <w:r>
        <w:rPr>
          <w:rFonts w:hint="eastAsia" w:ascii="方正仿宋_GBK" w:hAnsi="方正仿宋_GBK" w:eastAsia="方正仿宋_GBK" w:cs="方正仿宋_GBK"/>
          <w:b w:val="0"/>
          <w:bCs w:val="0"/>
          <w:sz w:val="32"/>
          <w:szCs w:val="32"/>
          <w:lang w:val="en-US" w:eastAsia="zh-CN" w:bidi="ar"/>
        </w:rPr>
        <w:t>主任，重庆大学经济管理硕士</w:t>
      </w:r>
      <w:r>
        <w:rPr>
          <w:rFonts w:hint="default" w:ascii="Times New Roman" w:hAnsi="Times New Roman" w:eastAsia="方正仿宋_GBK" w:cs="Times New Roman"/>
          <w:b w:val="0"/>
          <w:bCs w:val="0"/>
          <w:sz w:val="32"/>
          <w:szCs w:val="32"/>
          <w:lang w:val="en-US" w:eastAsia="zh-CN" w:bidi="ar"/>
        </w:rPr>
        <w:t>（MBA）</w:t>
      </w:r>
      <w:r>
        <w:rPr>
          <w:rFonts w:hint="eastAsia" w:ascii="方正仿宋_GBK" w:hAnsi="方正仿宋_GBK" w:eastAsia="方正仿宋_GBK" w:cs="方正仿宋_GBK"/>
          <w:b w:val="0"/>
          <w:bCs w:val="0"/>
          <w:sz w:val="32"/>
          <w:szCs w:val="32"/>
          <w:lang w:val="en-US" w:eastAsia="zh-CN" w:bidi="ar"/>
        </w:rPr>
        <w:t>，重庆市中青年医学高端人才，重庆市中西医结合高层次人才，</w:t>
      </w:r>
      <w:r>
        <w:rPr>
          <w:rFonts w:hint="eastAsia" w:cs="方正仿宋_GBK"/>
          <w:b w:val="0"/>
          <w:bCs w:val="0"/>
          <w:sz w:val="32"/>
          <w:szCs w:val="32"/>
          <w:lang w:val="en-US" w:eastAsia="zh-CN" w:bidi="ar"/>
        </w:rPr>
        <w:t>重庆市江北英才领军人才，</w:t>
      </w:r>
      <w:r>
        <w:rPr>
          <w:rFonts w:hint="eastAsia" w:ascii="方正仿宋_GBK" w:hAnsi="方正仿宋_GBK" w:eastAsia="方正仿宋_GBK" w:cs="方正仿宋_GBK"/>
          <w:b w:val="0"/>
          <w:bCs w:val="0"/>
          <w:sz w:val="32"/>
          <w:szCs w:val="32"/>
          <w:lang w:val="en-US" w:eastAsia="zh-CN" w:bidi="ar"/>
        </w:rPr>
        <w:t>美国斯坦福大学睡眠医学中心访问学者，国家二级心理咨询师</w:t>
      </w:r>
      <w:r>
        <w:rPr>
          <w:rFonts w:hint="eastAsia" w:cs="方正仿宋_GBK"/>
          <w:b w:val="0"/>
          <w:bCs w:val="0"/>
          <w:sz w:val="32"/>
          <w:szCs w:val="32"/>
          <w:lang w:val="en-US" w:eastAsia="zh-CN" w:bidi="ar"/>
        </w:rPr>
        <w:t>。担任</w:t>
      </w:r>
      <w:r>
        <w:rPr>
          <w:rFonts w:hint="eastAsia" w:ascii="Times New Roman" w:hAnsi="Times New Roman" w:cs="Times New Roman"/>
          <w:b w:val="0"/>
          <w:bCs w:val="0"/>
          <w:sz w:val="32"/>
          <w:szCs w:val="32"/>
          <w:lang w:val="en-US" w:eastAsia="zh-CN" w:bidi="ar"/>
        </w:rPr>
        <w:t>国家卫生健康委能力建设和继续教育中心睡眠技师专项能力培训项目中心教学单位主任、重庆市卫生健康委员会国家职业技能鉴定所睡眠技师实训基地负责人、西南中西医结合睡眠医学专科联盟理事长、中国医师协会睡眠医学专业委员会委员、中国老年医学学会睡眠分会常务委员、</w:t>
      </w:r>
      <w:r>
        <w:rPr>
          <w:rFonts w:hint="default" w:ascii="Times New Roman" w:hAnsi="Times New Roman" w:eastAsia="方正仿宋_GBK" w:cs="Times New Roman"/>
          <w:b w:val="0"/>
          <w:bCs w:val="0"/>
          <w:sz w:val="32"/>
          <w:szCs w:val="32"/>
          <w:lang w:val="en-US" w:eastAsia="zh-CN" w:bidi="ar"/>
        </w:rPr>
        <w:t>重庆市妇幼卫生学会睡眠与身心专委会和重庆市卒中学会</w:t>
      </w:r>
      <w:r>
        <w:rPr>
          <w:rFonts w:hint="eastAsia" w:ascii="Times New Roman" w:hAnsi="Times New Roman" w:cs="Times New Roman"/>
          <w:b w:val="0"/>
          <w:bCs w:val="0"/>
          <w:sz w:val="32"/>
          <w:szCs w:val="32"/>
          <w:lang w:val="en-US" w:eastAsia="zh-CN" w:bidi="ar"/>
        </w:rPr>
        <w:t>卒中</w:t>
      </w:r>
      <w:r>
        <w:rPr>
          <w:rFonts w:hint="default" w:ascii="Times New Roman" w:hAnsi="Times New Roman" w:eastAsia="方正仿宋_GBK" w:cs="Times New Roman"/>
          <w:b w:val="0"/>
          <w:bCs w:val="0"/>
          <w:sz w:val="32"/>
          <w:szCs w:val="32"/>
          <w:lang w:val="en-US" w:eastAsia="zh-CN" w:bidi="ar"/>
        </w:rPr>
        <w:t>治未病分会主任委员</w:t>
      </w:r>
      <w:r>
        <w:rPr>
          <w:rFonts w:hint="eastAsia" w:ascii="方正仿宋_GBK" w:hAnsi="方正仿宋_GBK" w:eastAsia="方正仿宋_GBK" w:cs="方正仿宋_GBK"/>
          <w:b w:val="0"/>
          <w:bCs w:val="0"/>
          <w:sz w:val="32"/>
          <w:szCs w:val="32"/>
          <w:lang w:val="en-US" w:eastAsia="zh-CN" w:bidi="ar"/>
        </w:rPr>
        <w:t>。长期从事神经内科临床工作，擅长于中西医结合诊治中风、失眠、头痛、痴呆、癫痫、帕金森病，尤其对各类常见的睡眠障碍，如失眠、鼾症、睡眠呼吸暂停、昼夜节律异常、睡眠有关的运动障碍、快速眼球运动睡眠期行为异常和发作性睡病等有深入研究。主持市级以上科研课题8项，药物临床试验12项，获国家专利6项，发表高质量中英文核心期刊论文40余篇，累计科研经费超800万元。</w:t>
      </w:r>
    </w:p>
    <w:p w14:paraId="2BDFFB60">
      <w:pPr>
        <w:keepNext w:val="0"/>
        <w:keepLines w:val="0"/>
        <w:pageBreakBefore w:val="0"/>
        <w:kinsoku/>
        <w:wordWrap/>
        <w:overflowPunct/>
        <w:topLinePunct w:val="0"/>
        <w:bidi w:val="0"/>
        <w:adjustRightInd/>
        <w:snapToGrid/>
        <w:spacing w:before="0" w:after="0" w:line="560" w:lineRule="exact"/>
        <w:ind w:right="0" w:rightChars="0" w:firstLine="640" w:firstLineChars="200"/>
        <w:jc w:val="both"/>
        <w:textAlignment w:val="auto"/>
        <w:rPr>
          <w:rFonts w:hint="eastAsia" w:ascii="方正仿宋_GBK" w:hAnsi="方正仿宋_GBK" w:eastAsia="方正仿宋_GBK" w:cs="方正仿宋_GBK"/>
          <w:b w:val="0"/>
          <w:bCs w:val="0"/>
          <w:sz w:val="32"/>
          <w:szCs w:val="32"/>
          <w:lang w:val="en-US" w:eastAsia="zh-CN" w:bidi="ar"/>
        </w:rPr>
      </w:pPr>
    </w:p>
    <w:p w14:paraId="23D28A6D">
      <w:pPr>
        <w:keepNext w:val="0"/>
        <w:keepLines w:val="0"/>
        <w:pageBreakBefore w:val="0"/>
        <w:kinsoku/>
        <w:wordWrap/>
        <w:overflowPunct/>
        <w:topLinePunct w:val="0"/>
        <w:bidi w:val="0"/>
        <w:adjustRightInd/>
        <w:snapToGrid/>
        <w:spacing w:before="0" w:after="0" w:line="560" w:lineRule="exact"/>
        <w:ind w:right="0" w:rightChars="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吕云辉</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主任医师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教授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云南省第一人民医院睡眠医学科主任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云南省政府</w:t>
      </w:r>
      <w:r>
        <w:rPr>
          <w:rFonts w:hint="eastAsia" w:ascii="方正仿宋_GBK" w:hAnsi="方正仿宋_GBK" w:eastAsia="方正仿宋_GBK" w:cs="方正仿宋_GBK"/>
          <w:sz w:val="32"/>
          <w:szCs w:val="32"/>
        </w:rPr>
        <w:t xml:space="preserve"> “名医”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中国睡眠研究会常务理事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中国老年医学会睡眠分会副会长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中国睡眠研究会睡眠医学发展工作委员会主任委员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云南省医师协会睡眠医学专业委员会主任委员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主持国家自然科学基金、云南省自然科学基金、昆明市科研基金9项，担任昆明市睡眠医学技术中心主任，获得昆明市</w:t>
      </w:r>
      <w:r>
        <w:rPr>
          <w:rFonts w:hint="eastAsia" w:ascii="方正仿宋_GBK" w:hAnsi="方正仿宋_GBK" w:eastAsia="方正仿宋_GBK" w:cs="方正仿宋_GBK"/>
          <w:sz w:val="32"/>
          <w:szCs w:val="32"/>
        </w:rPr>
        <w:t>“十百千”</w:t>
      </w:r>
      <w:r>
        <w:rPr>
          <w:rFonts w:hint="default" w:ascii="Times New Roman" w:hAnsi="Times New Roman" w:eastAsia="方正仿宋_GBK" w:cs="Times New Roman"/>
          <w:sz w:val="32"/>
          <w:szCs w:val="32"/>
        </w:rPr>
        <w:t xml:space="preserve">工程人才称号。发表论文50余篇，主编医学著作1部，参编教材4部，参编（译）医学专著6部。 </w:t>
      </w:r>
    </w:p>
    <w:p w14:paraId="047B95FA">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小标宋_GBK" w:hAnsi="方正小标宋_GBK" w:eastAsia="方正小标宋_GBK" w:cs="方正小标宋_GBK"/>
          <w:sz w:val="32"/>
          <w:szCs w:val="32"/>
          <w:lang w:val="en-US" w:eastAsia="zh-CN"/>
        </w:rPr>
      </w:pPr>
    </w:p>
    <w:p w14:paraId="3A697F51">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val="en-US" w:eastAsia="zh-CN"/>
        </w:rPr>
        <w:t>周俊英</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神经病学博士，香港中文大学博士后，美国斯坦福大学访问学者</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四川省海外高层次人才、四川省学术和技术带头人后备人选</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四川大学华西医院睡眠医学中心</w:t>
      </w:r>
      <w:r>
        <w:rPr>
          <w:rFonts w:hint="eastAsia" w:ascii="Times New Roman" w:hAnsi="Times New Roman" w:eastAsia="方正仿宋_GBK" w:cs="Times New Roman"/>
          <w:sz w:val="32"/>
          <w:szCs w:val="32"/>
          <w:lang w:val="en-US" w:eastAsia="zh-CN"/>
        </w:rPr>
        <w:t>主任</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中国睡眠研究会睡眠医学教育委员会副主任委员、中华医学会神经病学分会睡眠障碍学组委员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中国医师协会睡眠医学专业委员会神经学组副组长、中国罕见病联盟发作性睡病专委会副主任委员、四川省医师协会睡眠医学分会副会长</w:t>
      </w:r>
      <w:r>
        <w:rPr>
          <w:rFonts w:hint="eastAsia" w:ascii="Times New Roman" w:hAnsi="Times New Roman" w:eastAsia="方正仿宋_GBK" w:cs="Times New Roman"/>
          <w:sz w:val="32"/>
          <w:szCs w:val="32"/>
          <w:lang w:eastAsia="zh-CN"/>
        </w:rPr>
        <w:t>。长期从事睡眠障碍研究，在《Sleep Medicine Reviews》《Sleep》《American Journal of Psychiatry》等杂志发表40余篇SCI论文，主持国家自然科学基金2项、科技部国家重点研发课题2项、省级课题2项，参与编写《中国失眠诊断和治疗指南》等睡眠专著、指南12部。</w:t>
      </w:r>
    </w:p>
    <w:p w14:paraId="398E14B3">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14:paraId="0449C07D">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方正仿宋_GBK" w:cs="Times New Roman"/>
          <w:sz w:val="32"/>
          <w:szCs w:val="32"/>
          <w:lang w:eastAsia="zh-CN"/>
        </w:rPr>
      </w:pPr>
      <w:r>
        <w:rPr>
          <w:rFonts w:hint="default" w:ascii="方正仿宋_GBK" w:hAnsi="方正仿宋_GBK" w:eastAsia="方正仿宋_GBK" w:cs="方正仿宋_GBK"/>
          <w:b/>
          <w:bCs/>
          <w:sz w:val="32"/>
          <w:szCs w:val="32"/>
          <w:lang w:eastAsia="zh-CN"/>
        </w:rPr>
        <w:t>梅俊华</w:t>
      </w:r>
      <w:r>
        <w:rPr>
          <w:rFonts w:hint="eastAsia" w:ascii="方正仿宋_GBK" w:hAnsi="方正仿宋_GBK" w:eastAsia="方正仿宋_GBK" w:cs="方正仿宋_GBK"/>
          <w:b/>
          <w:bCs/>
          <w:sz w:val="32"/>
          <w:szCs w:val="32"/>
          <w:lang w:eastAsia="zh-CN"/>
        </w:rPr>
        <w:t>，</w:t>
      </w:r>
      <w:r>
        <w:rPr>
          <w:rFonts w:hint="default" w:ascii="Times New Roman" w:hAnsi="Times New Roman" w:eastAsia="方正仿宋_GBK" w:cs="Times New Roman"/>
          <w:sz w:val="32"/>
          <w:szCs w:val="32"/>
          <w:lang w:eastAsia="zh-CN"/>
        </w:rPr>
        <w:t>主任医师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硕士生导师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武汉市第一医院</w:t>
      </w:r>
      <w:r>
        <w:rPr>
          <w:rFonts w:hint="default" w:ascii="Times New Roman" w:hAnsi="Times New Roman" w:eastAsia="方正仿宋_GBK" w:cs="Times New Roman"/>
          <w:sz w:val="32"/>
          <w:szCs w:val="32"/>
        </w:rPr>
        <w:t>睡眠及神经心理专科主任睡眠医学中心主任</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神经内</w:t>
      </w:r>
      <w:r>
        <w:rPr>
          <w:rFonts w:hint="default" w:ascii="Times New Roman" w:hAnsi="Times New Roman" w:eastAsia="方正仿宋_GBK" w:cs="Times New Roman"/>
          <w:sz w:val="32"/>
          <w:szCs w:val="32"/>
        </w:rPr>
        <w:t>科副主任</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担任</w:t>
      </w:r>
      <w:r>
        <w:rPr>
          <w:rFonts w:hint="default" w:ascii="Times New Roman" w:hAnsi="Times New Roman" w:eastAsia="方正仿宋_GBK" w:cs="Times New Roman"/>
          <w:sz w:val="32"/>
          <w:szCs w:val="32"/>
        </w:rPr>
        <w:t>武汉医学会睡眠障碍分会主任委员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中国睡眠研究会睡眠教育专业委员会常务委员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中国罕见病联盟发作性睡病专委会委</w:t>
      </w:r>
      <w:r>
        <w:rPr>
          <w:rFonts w:hint="eastAsia" w:ascii="Times New Roman" w:hAnsi="Times New Roman" w:eastAsia="方正仿宋_GBK" w:cs="Times New Roman"/>
          <w:sz w:val="32"/>
          <w:szCs w:val="32"/>
          <w:lang w:val="en-US" w:eastAsia="zh-CN"/>
        </w:rPr>
        <w:t>员、</w:t>
      </w:r>
      <w:r>
        <w:rPr>
          <w:rFonts w:hint="default" w:ascii="Times New Roman" w:hAnsi="Times New Roman" w:eastAsia="方正仿宋_GBK" w:cs="Times New Roman"/>
          <w:sz w:val="32"/>
          <w:szCs w:val="32"/>
        </w:rPr>
        <w:t>中国老年学和老年医学学会理事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国家卫生健康委能力建设与继续教育中心睡眠技师专项能力培训项目专家组委员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湖北省医师协会睡眠医学分会常务委员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湖北省病理生理学会心身医学分会常务委员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中国卒中学会脑健康分会委员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中华中医药学会心身医学分会委员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武汉微循环学会睡眠障碍分会 副主任委员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参与国家、省市级课题十余项，主持省自然等课题多项。发表SCI等论文三十余篇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曾获武汉市</w:t>
      </w:r>
      <w:r>
        <w:rPr>
          <w:rFonts w:hint="eastAsia" w:ascii="Times New Roman" w:hAnsi="Times New Roman" w:eastAsia="方正仿宋_GBK" w:cs="Times New Roman"/>
          <w:sz w:val="32"/>
          <w:szCs w:val="32"/>
          <w:lang w:eastAsia="zh-CN"/>
        </w:rPr>
        <w:t>“五一劳动奖章”。</w:t>
      </w:r>
    </w:p>
    <w:p w14:paraId="277C7332">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艾思志，</w:t>
      </w:r>
      <w:r>
        <w:rPr>
          <w:rFonts w:hint="eastAsia" w:ascii="方正仿宋_GBK" w:hAnsi="方正仿宋_GBK" w:eastAsia="方正仿宋_GBK" w:cs="方正仿宋_GBK"/>
          <w:sz w:val="32"/>
          <w:szCs w:val="32"/>
          <w:lang w:eastAsia="zh-CN"/>
        </w:rPr>
        <w:t>广州医科大学南山学者教授、博士生导师，广州医科大学附属脑科医院精神神经科学研究所副所长/睡眠医学研究室主任。入选第七届中国科协青年托举人才、广东省杰出青年基金、广州市高层次青年拔尖人才、广州市卫健委优秀人才。目前担任中国睡眠研究会青年工作委员会副主任委员等学术兼职。研究兴趣：睡眠障碍诱发心血管疾病的发生机制及干预策略研究。先后主持国家重点研发计划项目课题1项、国家自然科学基金课题3项、省市级课题10余项。近5年在BMJ、Eur Heart J、J Am Coll Cardiol、Nat Hum Behav、Lancet Healthy Longev等国际权威期刊上发表SCI论文50余篇，第一或通讯作者（含共同）20余篇，单篇最高42.7，IF &gt; 20分3篇。申请发明专利5项，授权软件著作权8项。参编十四五研究生规划教材2部，睡眠障碍指南及专家共识4部。担任Depression and Anxiety学术编辑及BMJ、Circulation、Eur Heart J等20余本SCI杂志审稿人。</w:t>
      </w:r>
    </w:p>
    <w:p w14:paraId="71E63CD7">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p>
    <w:p w14:paraId="4B97E646">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sz w:val="24"/>
          <w:szCs w:val="32"/>
        </w:rPr>
      </w:pPr>
      <w:r>
        <w:rPr>
          <w:rFonts w:hint="eastAsia" w:ascii="方正仿宋_GBK" w:hAnsi="方正仿宋_GBK" w:eastAsia="方正仿宋_GBK" w:cs="方正仿宋_GBK"/>
          <w:b/>
          <w:bCs/>
          <w:sz w:val="32"/>
          <w:szCs w:val="32"/>
          <w:lang w:eastAsia="zh-CN"/>
        </w:rPr>
        <w:t>郑莉，</w:t>
      </w:r>
      <w:r>
        <w:rPr>
          <w:rFonts w:hint="eastAsia" w:ascii="方正仿宋_GBK" w:hAnsi="方正仿宋_GBK" w:eastAsia="方正仿宋_GBK" w:cs="方正仿宋_GBK"/>
          <w:sz w:val="32"/>
          <w:szCs w:val="32"/>
          <w:lang w:eastAsia="zh-CN"/>
        </w:rPr>
        <w:t>国家儿童医学中心首都医科大学附属北京儿童医院耳鼻咽喉头颈外科睡眠中心技术主管副主任技师，</w:t>
      </w:r>
      <w:r>
        <w:rPr>
          <w:rFonts w:hint="eastAsia" w:ascii="方正仿宋_GBK" w:hAnsi="方正仿宋_GBK" w:eastAsia="方正仿宋_GBK" w:cs="方正仿宋_GBK"/>
          <w:sz w:val="32"/>
          <w:szCs w:val="32"/>
          <w:lang w:val="en-US" w:eastAsia="zh-CN"/>
        </w:rPr>
        <w:t>担任</w:t>
      </w:r>
      <w:r>
        <w:rPr>
          <w:rFonts w:hint="eastAsia" w:ascii="方正仿宋_GBK" w:hAnsi="方正仿宋_GBK" w:eastAsia="方正仿宋_GBK" w:cs="方正仿宋_GBK"/>
          <w:sz w:val="32"/>
          <w:szCs w:val="32"/>
          <w:lang w:eastAsia="zh-CN"/>
        </w:rPr>
        <w:t>中国医师协会睡眠医学专业委员会技术学组副组长、中国睡眠研究会睡眠医学教育专业委员会常委、中国医疗保健国际交流促进会睡眠医学分会委员、中国研究型医院学会睡眠医学专业委员会           委员。从事睡眠实验室管理工作10余年，擅长儿童睡眠监测技术及儿童复杂性疾病无创正压通气治疗。参编《睡眠技术规范化培训教程》，承担“中国睡眠监测专业技术培训”及多项继续教育授课工作。</w:t>
      </w:r>
    </w:p>
    <w:p w14:paraId="6B62067D">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14:paraId="28AD8EA5">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段莹，</w:t>
      </w:r>
      <w:r>
        <w:rPr>
          <w:rFonts w:hint="eastAsia" w:ascii="方正仿宋_GBK" w:hAnsi="方正仿宋_GBK" w:eastAsia="方正仿宋_GBK" w:cs="方正仿宋_GBK"/>
          <w:sz w:val="32"/>
          <w:szCs w:val="32"/>
          <w:lang w:eastAsia="zh-CN"/>
        </w:rPr>
        <w:t>医学博士，美国注册多导睡眠技术认证，空军特色医学中心睡眠医学科副主任医师，哈佛医学院访问学者。世界中医药学会联合会睡眠医学专业委员会秘书长兼常务委员。中国老年学和老年医学学会睡眠科学与技术分会副主任委员。具有丰富的睡眠疾患临床诊疗经验，熟悉睡眠各项实验室监测与治疗技术，善于运用中西医结合方式对睡眠障碍进行综合管理。</w:t>
      </w:r>
    </w:p>
    <w:p w14:paraId="0B7F484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F"/>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10BA1D1-4B64-4FD9-8675-DF11D5AF3E11}"/>
  </w:font>
  <w:font w:name="方正仿宋_GBK">
    <w:panose1 w:val="03000509000000000000"/>
    <w:charset w:val="86"/>
    <w:family w:val="script"/>
    <w:pitch w:val="default"/>
    <w:sig w:usb0="00000001" w:usb1="080E0000" w:usb2="00000000" w:usb3="00000000" w:csb0="00040000" w:csb1="00000000"/>
    <w:embedRegular r:id="rId2" w:fontKey="{9FADEAAB-FACA-41BC-A13D-768B9218E35F}"/>
  </w:font>
  <w:font w:name="Helvetica">
    <w:altName w:val="Arial"/>
    <w:panose1 w:val="00000000000000000000"/>
    <w:charset w:val="00"/>
    <w:family w:val="swiss"/>
    <w:pitch w:val="default"/>
    <w:sig w:usb0="00000000" w:usb1="00000000" w:usb2="00000000" w:usb3="00000000" w:csb0="2000019F" w:csb1="4F010000"/>
  </w:font>
  <w:font w:name="方正黑体_GBK">
    <w:panose1 w:val="02010600010101010101"/>
    <w:charset w:val="86"/>
    <w:family w:val="script"/>
    <w:pitch w:val="default"/>
    <w:sig w:usb0="00000001" w:usb1="080E0000" w:usb2="00000000" w:usb3="00000000" w:csb0="00040000" w:csb1="00000000"/>
    <w:embedRegular r:id="rId3" w:fontKey="{47842403-78DE-486F-AD56-872F779FF038}"/>
  </w:font>
  <w:font w:name="方正小标宋_GBK">
    <w:panose1 w:val="03000509000000000000"/>
    <w:charset w:val="86"/>
    <w:family w:val="script"/>
    <w:pitch w:val="default"/>
    <w:sig w:usb0="00000001" w:usb1="080E0000" w:usb2="00000000" w:usb3="00000000" w:csb0="00040000" w:csb1="00000000"/>
    <w:embedRegular r:id="rId4" w:fontKey="{1C81DB58-6107-4696-9189-545AF7A00E9B}"/>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813FCE"/>
    <w:rsid w:val="5081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2025-12-25T01:58:00Z</dcterms:created>
  <dc:creator>夏</dc:creator>
  <cp:lastModifiedBy>夏</cp:lastModifiedBy>
  <dcterms:modified xsi:type="dcterms:W3CDTF">2025-12-25T01:58:58Z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D83532CCE7444474AE3BCF2A93D9CD82_11</vt:lpwstr>
  </property>
  <property fmtid="{D5CDD505-2E9C-101B-9397-08002B2CF9AE}" pid="4" name="KSOTemplateDocerSaveRecord">
    <vt:lpwstr>eyJoZGlkIjoiZmZiYTRmNmRmYjA4Y2QwZTI2ODFhZDdkNDUzYzRlN2MiLCJ1c2VySWQiOiIxMTM5MTAzNjY5In0=</vt:lpwstr>
  </property>
</Properties>
</file>