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57F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6ED6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36"/>
          <w:highlight w:val="none"/>
          <w:lang w:val="en-US" w:eastAsia="zh-CN"/>
        </w:rPr>
        <w:t>实操培训具体安排</w:t>
      </w:r>
    </w:p>
    <w:bookmarkEnd w:id="0"/>
    <w:tbl>
      <w:tblPr>
        <w:tblStyle w:val="6"/>
        <w:tblW w:w="8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40"/>
        <w:gridCol w:w="2042"/>
        <w:gridCol w:w="2042"/>
      </w:tblGrid>
      <w:tr w14:paraId="1EA8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77CB4E4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026" w:type="dxa"/>
            <w:vAlign w:val="center"/>
          </w:tcPr>
          <w:p w14:paraId="5E96C1A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  <w:p w14:paraId="7C21596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（9:00-12:00）</w:t>
            </w:r>
          </w:p>
        </w:tc>
        <w:tc>
          <w:tcPr>
            <w:tcW w:w="2027" w:type="dxa"/>
            <w:vAlign w:val="center"/>
          </w:tcPr>
          <w:p w14:paraId="2EDA29C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  <w:p w14:paraId="6F00231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(14:00-17:30)</w:t>
            </w:r>
          </w:p>
        </w:tc>
        <w:tc>
          <w:tcPr>
            <w:tcW w:w="2027" w:type="dxa"/>
            <w:vAlign w:val="center"/>
          </w:tcPr>
          <w:p w14:paraId="20011C7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</w:t>
            </w:r>
          </w:p>
          <w:p w14:paraId="37388B9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(18:30-20:30)</w:t>
            </w:r>
          </w:p>
        </w:tc>
      </w:tr>
      <w:tr w14:paraId="79BB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3D718DD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  <w:t>第一天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391D31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睡眠监测</w:t>
            </w:r>
          </w:p>
          <w:p w14:paraId="4A27D0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（4学时）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2E39C33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睡眠监测</w:t>
            </w:r>
          </w:p>
          <w:p w14:paraId="28737F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（4学时）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62D8C8B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睡眠监测</w:t>
            </w:r>
          </w:p>
          <w:p w14:paraId="3CE218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学时）</w:t>
            </w:r>
          </w:p>
        </w:tc>
      </w:tr>
      <w:tr w14:paraId="6AE7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0FDE897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  <w:t>第二天</w:t>
            </w:r>
          </w:p>
        </w:tc>
        <w:tc>
          <w:tcPr>
            <w:tcW w:w="2026" w:type="dxa"/>
            <w:vAlign w:val="center"/>
          </w:tcPr>
          <w:p w14:paraId="66BC6E4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睡眠监测</w:t>
            </w:r>
          </w:p>
          <w:p w14:paraId="410FAAE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（4学时）</w:t>
            </w:r>
          </w:p>
        </w:tc>
        <w:tc>
          <w:tcPr>
            <w:tcW w:w="2027" w:type="dxa"/>
            <w:vAlign w:val="center"/>
          </w:tcPr>
          <w:p w14:paraId="4BF9A1C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睡眠监测 </w:t>
            </w:r>
          </w:p>
          <w:p w14:paraId="1AE1F24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1A7ED29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睡眠监测</w:t>
            </w:r>
          </w:p>
          <w:p w14:paraId="55E3076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（3学时）</w:t>
            </w:r>
          </w:p>
        </w:tc>
      </w:tr>
      <w:tr w14:paraId="5F64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03B2566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  <w:t>第三天</w:t>
            </w:r>
          </w:p>
        </w:tc>
        <w:tc>
          <w:tcPr>
            <w:tcW w:w="2026" w:type="dxa"/>
            <w:vAlign w:val="center"/>
          </w:tcPr>
          <w:p w14:paraId="6578809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睡眠监测 </w:t>
            </w:r>
          </w:p>
          <w:p w14:paraId="6AF357F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49E1AEC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睡眠监测</w:t>
            </w:r>
          </w:p>
          <w:p w14:paraId="0A1021A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（4学时）</w:t>
            </w:r>
          </w:p>
        </w:tc>
        <w:tc>
          <w:tcPr>
            <w:tcW w:w="2027" w:type="dxa"/>
            <w:vAlign w:val="center"/>
          </w:tcPr>
          <w:p w14:paraId="48CD2B4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睡眠监测 </w:t>
            </w:r>
          </w:p>
          <w:p w14:paraId="7B33C58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（3学时）</w:t>
            </w:r>
          </w:p>
        </w:tc>
      </w:tr>
      <w:tr w14:paraId="09A2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4E4ACA1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  <w:t>第四天</w:t>
            </w:r>
          </w:p>
        </w:tc>
        <w:tc>
          <w:tcPr>
            <w:tcW w:w="2026" w:type="dxa"/>
            <w:vAlign w:val="center"/>
          </w:tcPr>
          <w:p w14:paraId="6494CDF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睡眠监测</w:t>
            </w:r>
          </w:p>
          <w:p w14:paraId="5176C18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（4学时）</w:t>
            </w:r>
          </w:p>
        </w:tc>
        <w:tc>
          <w:tcPr>
            <w:tcW w:w="2027" w:type="dxa"/>
            <w:vAlign w:val="center"/>
          </w:tcPr>
          <w:p w14:paraId="3AEDDFC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睡眠监测 </w:t>
            </w:r>
          </w:p>
          <w:p w14:paraId="75135D3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72CB70F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睡眠监测 </w:t>
            </w:r>
          </w:p>
          <w:p w14:paraId="526522D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（3学时）</w:t>
            </w:r>
          </w:p>
        </w:tc>
      </w:tr>
      <w:tr w14:paraId="1295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6322897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  <w:t>第五天</w:t>
            </w:r>
          </w:p>
        </w:tc>
        <w:tc>
          <w:tcPr>
            <w:tcW w:w="2026" w:type="dxa"/>
            <w:vAlign w:val="center"/>
          </w:tcPr>
          <w:p w14:paraId="59F250B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睡眠监测 </w:t>
            </w:r>
          </w:p>
          <w:p w14:paraId="5ED4E02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76B886E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睡眠监测 </w:t>
            </w:r>
          </w:p>
          <w:p w14:paraId="2EC7A47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50F6D71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/</w:t>
            </w:r>
          </w:p>
        </w:tc>
      </w:tr>
      <w:tr w14:paraId="44CD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135270F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第六天</w:t>
            </w:r>
          </w:p>
        </w:tc>
        <w:tc>
          <w:tcPr>
            <w:tcW w:w="2026" w:type="dxa"/>
            <w:vAlign w:val="center"/>
          </w:tcPr>
          <w:p w14:paraId="39EC6C0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CBT-I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05D23DA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6FECA4C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CBT-I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516C981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3CD4232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/</w:t>
            </w:r>
          </w:p>
        </w:tc>
      </w:tr>
      <w:tr w14:paraId="0881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5938DB1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第七天</w:t>
            </w:r>
          </w:p>
        </w:tc>
        <w:tc>
          <w:tcPr>
            <w:tcW w:w="2026" w:type="dxa"/>
            <w:vAlign w:val="center"/>
          </w:tcPr>
          <w:p w14:paraId="0819751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CBT-I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281D9BA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2B7D011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CBT-I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29FF73B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67293F0C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/</w:t>
            </w:r>
          </w:p>
        </w:tc>
      </w:tr>
      <w:tr w14:paraId="5318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4A544CF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第八天</w:t>
            </w:r>
          </w:p>
        </w:tc>
        <w:tc>
          <w:tcPr>
            <w:tcW w:w="2026" w:type="dxa"/>
            <w:vAlign w:val="center"/>
          </w:tcPr>
          <w:p w14:paraId="7AB7587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睡眠治疗</w:t>
            </w:r>
          </w:p>
          <w:p w14:paraId="4BA20DC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0F614EF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睡眠治疗</w:t>
            </w:r>
          </w:p>
          <w:p w14:paraId="3296512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6178EE08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/</w:t>
            </w:r>
          </w:p>
        </w:tc>
      </w:tr>
      <w:tr w14:paraId="47C4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052530E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第九天</w:t>
            </w:r>
          </w:p>
        </w:tc>
        <w:tc>
          <w:tcPr>
            <w:tcW w:w="2026" w:type="dxa"/>
            <w:vAlign w:val="center"/>
          </w:tcPr>
          <w:p w14:paraId="13B2B7D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睡眠治疗</w:t>
            </w:r>
          </w:p>
          <w:p w14:paraId="5F5F220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7F4B6B6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睡眠治疗</w:t>
            </w:r>
          </w:p>
          <w:p w14:paraId="3803B22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6275706B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</w:tr>
      <w:tr w14:paraId="2E41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26" w:type="dxa"/>
            <w:vAlign w:val="center"/>
          </w:tcPr>
          <w:p w14:paraId="0D81E9D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第十天</w:t>
            </w:r>
          </w:p>
        </w:tc>
        <w:tc>
          <w:tcPr>
            <w:tcW w:w="2026" w:type="dxa"/>
            <w:vAlign w:val="center"/>
          </w:tcPr>
          <w:p w14:paraId="1BC05E1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睡眠治疗</w:t>
            </w:r>
          </w:p>
          <w:p w14:paraId="5C9C909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680979F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睡眠治疗</w:t>
            </w:r>
          </w:p>
          <w:p w14:paraId="27F1569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（4学时）</w:t>
            </w:r>
          </w:p>
        </w:tc>
        <w:tc>
          <w:tcPr>
            <w:tcW w:w="2027" w:type="dxa"/>
            <w:vAlign w:val="center"/>
          </w:tcPr>
          <w:p w14:paraId="3648784D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</w:tr>
    </w:tbl>
    <w:p w14:paraId="55B54D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</w:p>
    <w:p w14:paraId="036CE25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F93C02-8FF2-4F36-AFC4-F19F32B93B3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3648236-EDD1-4237-862A-FC01ACFD76F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CEFFEC4-DB9E-4C4C-B1BF-B609E564485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BCD2A1D-C493-4ED0-9B58-B401C528D67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F5097"/>
    <w:rsid w:val="38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2025-12-25T01:55:00Z</dcterms:created>
  <dc:creator>夏</dc:creator>
  <cp:lastModifiedBy>夏</cp:lastModifiedBy>
  <dcterms:modified xsi:type="dcterms:W3CDTF">2025-12-25T01:57:21Z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37F334BA16CA4959B8D8BCD071BC6C90_11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