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68CF">
      <w:pPr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560" w:lineRule="exact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255F1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培训日程表</w:t>
      </w:r>
      <w:bookmarkStart w:id="0" w:name="_GoBack"/>
      <w:bookmarkEnd w:id="0"/>
    </w:p>
    <w:tbl>
      <w:tblPr>
        <w:tblStyle w:val="3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935"/>
        <w:gridCol w:w="3900"/>
        <w:gridCol w:w="1515"/>
      </w:tblGrid>
      <w:tr w14:paraId="3BE5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64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培训日程表（暂定）</w:t>
            </w:r>
          </w:p>
        </w:tc>
      </w:tr>
      <w:tr w14:paraId="3148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2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线下培训（共3天）</w:t>
            </w:r>
          </w:p>
        </w:tc>
      </w:tr>
      <w:tr w14:paraId="4F59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73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59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F6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59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培训师</w:t>
            </w:r>
          </w:p>
        </w:tc>
      </w:tr>
      <w:tr w14:paraId="169F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AA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8月3日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44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9:00-9:10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D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项目启动仪式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54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李学军</w:t>
            </w:r>
          </w:p>
        </w:tc>
      </w:tr>
      <w:tr w14:paraId="4973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D05FA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8F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9:10-10:00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5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缓和医疗与安宁疗护的定义和发展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C4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王玉梅</w:t>
            </w:r>
          </w:p>
        </w:tc>
      </w:tr>
      <w:tr w14:paraId="0948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4CF77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6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10:00-11:00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E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末期患者的疼痛及症状概述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509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B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6D28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50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11:00-12:00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缓和医疗的多学科合作及灵性照护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84E8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63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F6450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73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C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90A1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1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C2DF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3B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缓和医疗中的社会工作概述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52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成佳奇</w:t>
            </w:r>
          </w:p>
        </w:tc>
      </w:tr>
      <w:tr w14:paraId="56F3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7C6D8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E1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1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安宁疗护的艺术疗愈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A6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肖彦</w:t>
            </w:r>
          </w:p>
        </w:tc>
      </w:tr>
      <w:tr w14:paraId="6BF0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409D7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52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15:00-17:00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E59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L'TAD 让我们谈谈死亡工作坊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7F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成佳奇</w:t>
            </w:r>
          </w:p>
        </w:tc>
      </w:tr>
      <w:tr w14:paraId="632C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3B8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8月4日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22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医务社工的艺术素养及宣教倡导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CE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肖彦</w:t>
            </w:r>
          </w:p>
        </w:tc>
      </w:tr>
      <w:tr w14:paraId="0380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EFAC52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8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10:00-11:00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8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非医疗照护的应用（芳香疗法、音乐疗法等）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5E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李学军</w:t>
            </w:r>
          </w:p>
        </w:tc>
      </w:tr>
      <w:tr w14:paraId="0E73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E7655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20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11:00-12:00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5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缓和医疗中的个案管理和家庭会议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F5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成佳奇</w:t>
            </w:r>
          </w:p>
        </w:tc>
      </w:tr>
      <w:tr w14:paraId="5A87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336C5D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BE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A8014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C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4F7247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99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医务社工实务工具、技术及应用：评估工具、尊严疗法、叙事疗法、生命回顾等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E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成佳奇</w:t>
            </w:r>
          </w:p>
        </w:tc>
      </w:tr>
      <w:tr w14:paraId="32BB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2E056A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975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8CF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实操演练工作坊（个案管理、综合评估）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689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5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73A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8月5日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5B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3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9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缓和医疗中的志愿服务管理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9E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成佳奇</w:t>
            </w:r>
          </w:p>
        </w:tc>
      </w:tr>
      <w:tr w14:paraId="7E77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791C65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F9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10:00-12:00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8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哀伤抚慰与干预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E3D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23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C9C02A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B7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8678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A3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EB8AC8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5D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7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共情疲劳与自我照护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B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成佳奇</w:t>
            </w:r>
          </w:p>
        </w:tc>
      </w:tr>
      <w:tr w14:paraId="74E6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BDC67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1C3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9728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实操演练工作坊（困难话题沟通演练、哀伤抚慰）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86D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5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2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线上督导（每月一次，共6次）</w:t>
            </w:r>
          </w:p>
        </w:tc>
      </w:tr>
      <w:tr w14:paraId="67C8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4A5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2025年8月—2026年1月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93C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9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839D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受训学员每月提交个案报告，督导老师根据个案报告进行在线指导和答疑，帮助学员学以致用并提供持续支持。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53CB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A46B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A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</w:pPr>
    <w:rPr>
      <w:rFonts w:hint="eastAsia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2025-06-27T02:30:00Z</dcterms:created>
  <dc:creator>辛茹</dc:creator>
  <cp:lastModifiedBy>辛茹</cp:lastModifiedBy>
  <dcterms:modified xsi:type="dcterms:W3CDTF">2025-06-27T02:32:36Z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644DB3C0F2A540C499F378DEE0290CA0_11</vt:lpwstr>
  </property>
  <property fmtid="{D5CDD505-2E9C-101B-9397-08002B2CF9AE}" pid="4" name="KSOTemplateDocerSaveRecord">
    <vt:lpwstr>eyJoZGlkIjoiNmViZDM0YTcxODNjNjI0OGJkNzA4ZGFlZmExY2EzOWYiLCJ1c2VySWQiOiI0MTQ1OTQ3MzAifQ==</vt:lpwstr>
  </property>
</Properties>
</file>