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383C3">
      <w:pPr>
        <w:pageBreakBefore w:val="0"/>
        <w:widowControl w:val="0"/>
        <w:kinsoku/>
        <w:wordWrap/>
        <w:overflowPunct/>
        <w:topLinePunct w:val="0"/>
        <w:bidi w:val="0"/>
        <w:adjustRightInd/>
        <w:spacing w:before="0" w:after="0" w:line="560" w:lineRule="exact"/>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eastAsia" w:ascii="方正黑体_GBK" w:hAnsi="方正黑体_GBK" w:eastAsia="方正黑体_GBK" w:cs="方正黑体_GBK"/>
          <w:b w:val="0"/>
          <w:bCs w:val="0"/>
          <w:sz w:val="32"/>
          <w:szCs w:val="32"/>
          <w:lang w:val="en-US" w:eastAsia="zh-CN"/>
        </w:rPr>
        <w:t>1</w:t>
      </w:r>
    </w:p>
    <w:p w14:paraId="124EE0EF">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培训简介</w:t>
      </w:r>
    </w:p>
    <w:p w14:paraId="656A898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p>
    <w:p w14:paraId="01E2536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国家《“健康中国2030”规划纲要》明确提出“为老年人提供治疗期住院、康复期护理、稳定期生活照料、安宁疗护一体化的健康和养老服务”。《重庆市安宁疗护试点工作方案》亦要求加强多学科团队建设，医务社工是其中不可或缺的专业力量，承担</w:t>
      </w:r>
      <w:bookmarkStart w:id="0" w:name="_GoBack"/>
      <w:bookmarkEnd w:id="0"/>
      <w:r>
        <w:rPr>
          <w:rFonts w:hint="eastAsia" w:ascii="方正仿宋_GB2312" w:hAnsi="方正仿宋_GB2312" w:eastAsia="方正仿宋_GB2312" w:cs="方正仿宋_GB2312"/>
          <w:b w:val="0"/>
          <w:bCs w:val="0"/>
          <w:sz w:val="32"/>
          <w:szCs w:val="32"/>
          <w:lang w:val="en-US" w:eastAsia="zh-CN"/>
        </w:rPr>
        <w:t>着患者及家庭的心理社会支持、资源链接、共同决策、哀伤辅导等核心职能。加强医务社工在缓和医疗领域的专业培训，是落实国家及我市健康战略部署的必然要求。</w:t>
      </w:r>
    </w:p>
    <w:p w14:paraId="2F3E56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我市老龄化程度持续加深，晚期疾病患者对改善生存质量、维护生命尊严的需求快速增长。传统的医疗服务模式难以满足患者及其家庭在疾病终末期复杂的身体、心理、社会、精神需求。医务社工以其独特的专业视角和工作方法，能有效识别并回应患者及家庭的社会心理痛苦、沟通困境、经济压力与伦理困境，是提升临终生命质量、促进社会和谐的关键环节。当前，我市具备系统缓和医疗专业知识与技能的医务社工人才仍显不足，亟须通过规范化培训予以加强。</w:t>
      </w:r>
    </w:p>
    <w:p w14:paraId="08EA96A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本次培训旨在系统提升我市医务社工在缓和医疗情境下的核心胜任力，培训内容包括但不限于：缓和医疗医务社工的核心理念和职能、晚期患者沟通与需求评估技巧、复杂哀伤与心理社会支持干预、多学科团队协作与伦理决策，从而推动我市缓和医疗服务的专业化、人性化和高质量发展。从而为我市培养一批具备扎实理论基础与实践能力的缓和医疗领域医务社工骨干力量，辐射带动区域服务水平提升。</w:t>
      </w:r>
    </w:p>
    <w:p w14:paraId="3F4F83BA">
      <w:r>
        <w:rPr>
          <w:rFonts w:hint="eastAsia" w:ascii="方正仿宋_GB2312" w:hAnsi="方正仿宋_GB2312" w:eastAsia="方正仿宋_GB2312" w:cs="方正仿宋_GB2312"/>
          <w:b w:val="0"/>
          <w:bCs w:val="0"/>
          <w:sz w:val="32"/>
          <w:szCs w:val="32"/>
          <w:lang w:val="en-US" w:eastAsia="zh-CN"/>
        </w:rPr>
        <w:t>培训由具有多年缓和医疗临床实操经验的专家小班授课，理论与实务紧密结合，重点培养学员的胜任力，并通过多场工作坊和持续督导帮助学员理解掌握相关技能，进而成长为具有临床实操能力的缓和医疗医务社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9A36CD0-E557-4B40-A26A-789BA6308E7C}"/>
  </w:font>
  <w:font w:name="Calibri">
    <w:panose1 w:val="020F0502020204030204"/>
    <w:charset w:val="86"/>
    <w:family w:val="swiss"/>
    <w:pitch w:val="default"/>
    <w:sig w:usb0="E0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A1E17EC2-BD1B-450C-B3D0-8C185483AE3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B1449"/>
    <w:rsid w:val="321B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2025-06-27T02:29:00Z</dcterms:created>
  <dc:creator>辛茹</dc:creator>
  <cp:lastModifiedBy>辛茹</cp:lastModifiedBy>
  <dcterms:modified xsi:type="dcterms:W3CDTF">2025-06-27T02:30:31Z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8B03B53D801E4446B1A03FD0FDE1B427_11</vt:lpwstr>
  </property>
  <property fmtid="{D5CDD505-2E9C-101B-9397-08002B2CF9AE}" pid="4" name="KSOTemplateDocerSaveRecord">
    <vt:lpwstr>eyJoZGlkIjoiNmViZDM0YTcxODNjNjI0OGJkNzA4ZGFlZmExY2EzOWYiLCJ1c2VySWQiOiI0MTQ1OTQ3MzAifQ==</vt:lpwstr>
  </property>
</Properties>
</file>