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F939" w14:textId="79B5230C" w:rsidR="00AF4FA3" w:rsidRPr="004755D6" w:rsidRDefault="00AF4FA3" w:rsidP="00FC42EF">
      <w:pPr>
        <w:spacing w:line="660" w:lineRule="exact"/>
        <w:jc w:val="center"/>
        <w:rPr>
          <w:rFonts w:eastAsia="方正小标宋_GBK"/>
          <w:sz w:val="44"/>
          <w:szCs w:val="44"/>
        </w:rPr>
      </w:pPr>
      <w:r w:rsidRPr="004755D6">
        <w:rPr>
          <w:rFonts w:eastAsia="方正小标宋_GBK"/>
          <w:sz w:val="44"/>
          <w:szCs w:val="44"/>
        </w:rPr>
        <w:t>重庆市卫生健康委员会</w:t>
      </w:r>
    </w:p>
    <w:p w14:paraId="745FEC35" w14:textId="77777777" w:rsidR="00337C0E" w:rsidRPr="004755D6" w:rsidRDefault="00FC42EF" w:rsidP="00FC42EF">
      <w:pPr>
        <w:spacing w:line="660" w:lineRule="exact"/>
        <w:jc w:val="center"/>
        <w:rPr>
          <w:rFonts w:eastAsia="方正小标宋_GBK"/>
          <w:sz w:val="44"/>
          <w:szCs w:val="44"/>
        </w:rPr>
      </w:pPr>
      <w:r w:rsidRPr="004755D6">
        <w:rPr>
          <w:rFonts w:eastAsia="方正小标宋_GBK"/>
          <w:sz w:val="44"/>
          <w:szCs w:val="44"/>
        </w:rPr>
        <w:t>关于征集重庆市医学科技创新成果转化</w:t>
      </w:r>
    </w:p>
    <w:p w14:paraId="7AF4788A" w14:textId="7A784E47" w:rsidR="00FC42EF" w:rsidRPr="004755D6" w:rsidRDefault="00FC42EF" w:rsidP="00FC42EF">
      <w:pPr>
        <w:spacing w:line="660" w:lineRule="exact"/>
        <w:jc w:val="center"/>
        <w:rPr>
          <w:rFonts w:eastAsia="方正小标宋_GBK"/>
          <w:sz w:val="44"/>
          <w:szCs w:val="44"/>
        </w:rPr>
      </w:pPr>
      <w:r w:rsidRPr="004755D6">
        <w:rPr>
          <w:rFonts w:eastAsia="方正小标宋_GBK"/>
          <w:sz w:val="44"/>
          <w:szCs w:val="44"/>
        </w:rPr>
        <w:t>大赛参赛成果项目的通知</w:t>
      </w:r>
    </w:p>
    <w:p w14:paraId="5652E2B6" w14:textId="77777777" w:rsidR="0057716E" w:rsidRPr="004755D6" w:rsidRDefault="0057716E" w:rsidP="00F12E58">
      <w:pPr>
        <w:rPr>
          <w:rFonts w:eastAsia="方正仿宋_GBK"/>
          <w:sz w:val="32"/>
          <w:szCs w:val="32"/>
        </w:rPr>
      </w:pPr>
    </w:p>
    <w:p w14:paraId="5E50777C" w14:textId="2241EDF7" w:rsidR="007430B8" w:rsidRPr="004755D6" w:rsidRDefault="007430B8" w:rsidP="00F12E58">
      <w:pPr>
        <w:rPr>
          <w:rFonts w:eastAsia="方正仿宋_GBK"/>
          <w:sz w:val="32"/>
          <w:szCs w:val="32"/>
        </w:rPr>
      </w:pPr>
      <w:r w:rsidRPr="004755D6">
        <w:rPr>
          <w:rFonts w:eastAsia="方正仿宋_GBK"/>
          <w:sz w:val="32"/>
          <w:szCs w:val="32"/>
        </w:rPr>
        <w:t>各相关单位：</w:t>
      </w:r>
    </w:p>
    <w:p w14:paraId="56541207" w14:textId="58120CA0" w:rsidR="007430B8" w:rsidRPr="004755D6" w:rsidRDefault="00FC42EF" w:rsidP="00AE1F88">
      <w:pPr>
        <w:ind w:firstLineChars="200" w:firstLine="640"/>
        <w:rPr>
          <w:rFonts w:eastAsia="方正仿宋_GBK"/>
          <w:sz w:val="32"/>
          <w:szCs w:val="32"/>
        </w:rPr>
      </w:pPr>
      <w:r w:rsidRPr="004755D6">
        <w:rPr>
          <w:rFonts w:eastAsia="方正仿宋_GBK"/>
          <w:sz w:val="32"/>
          <w:szCs w:val="32"/>
        </w:rPr>
        <w:t>为落实《重庆市卫生健康科技跃升行动计划（</w:t>
      </w:r>
      <w:r w:rsidRPr="004755D6">
        <w:rPr>
          <w:rFonts w:eastAsia="方正仿宋_GBK"/>
          <w:sz w:val="32"/>
          <w:szCs w:val="32"/>
        </w:rPr>
        <w:t>2023-2027</w:t>
      </w:r>
      <w:r w:rsidRPr="004755D6">
        <w:rPr>
          <w:rFonts w:eastAsia="方正仿宋_GBK"/>
          <w:sz w:val="32"/>
          <w:szCs w:val="32"/>
        </w:rPr>
        <w:t>年）》工作要求，实施转化研究促进行动，推动医学基础研究、临床研究成果向临床应用转化和产业化发展</w:t>
      </w:r>
      <w:r w:rsidR="007430B8" w:rsidRPr="004755D6">
        <w:rPr>
          <w:rFonts w:eastAsia="方正仿宋_GBK"/>
          <w:sz w:val="32"/>
          <w:szCs w:val="32"/>
        </w:rPr>
        <w:t>，</w:t>
      </w:r>
      <w:r w:rsidR="00AE1F88" w:rsidRPr="004755D6">
        <w:rPr>
          <w:rFonts w:eastAsia="方正仿宋_GBK"/>
          <w:bCs/>
          <w:sz w:val="32"/>
          <w:szCs w:val="32"/>
        </w:rPr>
        <w:t>推动打造生命健康科创高地，促进生物医药、生物制造、生命科学、现代中药、医疗器械等产业高质量发展</w:t>
      </w:r>
      <w:r w:rsidR="00830218" w:rsidRPr="004755D6">
        <w:rPr>
          <w:rFonts w:eastAsia="方正仿宋_GBK"/>
          <w:bCs/>
          <w:sz w:val="32"/>
          <w:szCs w:val="32"/>
        </w:rPr>
        <w:t>，</w:t>
      </w:r>
      <w:r w:rsidR="007430B8" w:rsidRPr="004755D6">
        <w:rPr>
          <w:rFonts w:eastAsia="方正仿宋_GBK"/>
          <w:sz w:val="32"/>
          <w:szCs w:val="32"/>
        </w:rPr>
        <w:t>拟于</w:t>
      </w:r>
      <w:r w:rsidR="007430B8" w:rsidRPr="004755D6">
        <w:rPr>
          <w:rFonts w:eastAsia="方正仿宋_GBK"/>
          <w:sz w:val="32"/>
          <w:szCs w:val="32"/>
        </w:rPr>
        <w:t>2024</w:t>
      </w:r>
      <w:r w:rsidR="007430B8" w:rsidRPr="004755D6">
        <w:rPr>
          <w:rFonts w:eastAsia="方正仿宋_GBK"/>
          <w:sz w:val="32"/>
          <w:szCs w:val="32"/>
        </w:rPr>
        <w:t>年</w:t>
      </w:r>
      <w:r w:rsidR="007430B8" w:rsidRPr="004755D6">
        <w:rPr>
          <w:rFonts w:eastAsia="方正仿宋_GBK"/>
          <w:sz w:val="32"/>
          <w:szCs w:val="32"/>
        </w:rPr>
        <w:t>9</w:t>
      </w:r>
      <w:r w:rsidR="007430B8" w:rsidRPr="004755D6">
        <w:rPr>
          <w:rFonts w:eastAsia="方正仿宋_GBK"/>
          <w:sz w:val="32"/>
          <w:szCs w:val="32"/>
        </w:rPr>
        <w:t>月</w:t>
      </w:r>
      <w:r w:rsidR="007430B8" w:rsidRPr="004755D6">
        <w:rPr>
          <w:rFonts w:eastAsia="方正仿宋_GBK"/>
          <w:sz w:val="32"/>
          <w:szCs w:val="32"/>
        </w:rPr>
        <w:t>-1</w:t>
      </w:r>
      <w:r w:rsidR="00E66A77" w:rsidRPr="004755D6">
        <w:rPr>
          <w:rFonts w:eastAsia="方正仿宋_GBK"/>
          <w:sz w:val="32"/>
          <w:szCs w:val="32"/>
        </w:rPr>
        <w:t>1</w:t>
      </w:r>
      <w:r w:rsidR="007430B8" w:rsidRPr="004755D6">
        <w:rPr>
          <w:rFonts w:eastAsia="方正仿宋_GBK"/>
          <w:sz w:val="32"/>
          <w:szCs w:val="32"/>
        </w:rPr>
        <w:t>月举办重庆市医学科技创新成果转化大赛</w:t>
      </w:r>
      <w:r w:rsidR="005B1E28" w:rsidRPr="004755D6">
        <w:rPr>
          <w:rFonts w:eastAsia="方正仿宋_GBK"/>
          <w:sz w:val="32"/>
          <w:szCs w:val="32"/>
        </w:rPr>
        <w:t>。</w:t>
      </w:r>
      <w:r w:rsidR="00830218" w:rsidRPr="004755D6">
        <w:rPr>
          <w:rFonts w:eastAsia="方正仿宋_GBK"/>
          <w:sz w:val="32"/>
          <w:szCs w:val="32"/>
        </w:rPr>
        <w:t>现面向各单位征集参赛成果项目，</w:t>
      </w:r>
      <w:r w:rsidR="00762F96" w:rsidRPr="004755D6">
        <w:rPr>
          <w:rFonts w:eastAsia="方正仿宋_GBK"/>
          <w:sz w:val="32"/>
          <w:szCs w:val="32"/>
        </w:rPr>
        <w:t>有关事宜通知</w:t>
      </w:r>
      <w:r w:rsidR="00830218" w:rsidRPr="004755D6">
        <w:rPr>
          <w:rFonts w:eastAsia="方正仿宋_GBK"/>
          <w:sz w:val="32"/>
          <w:szCs w:val="32"/>
        </w:rPr>
        <w:t>如下：</w:t>
      </w:r>
    </w:p>
    <w:p w14:paraId="3041A551" w14:textId="0FDC06A8" w:rsidR="0033453D" w:rsidRPr="004755D6" w:rsidRDefault="0033453D" w:rsidP="00AE1F88">
      <w:pPr>
        <w:ind w:firstLineChars="200" w:firstLine="640"/>
        <w:rPr>
          <w:rFonts w:eastAsia="黑体"/>
          <w:sz w:val="32"/>
          <w:szCs w:val="32"/>
        </w:rPr>
      </w:pPr>
      <w:r w:rsidRPr="004755D6">
        <w:rPr>
          <w:rFonts w:eastAsia="黑体"/>
          <w:sz w:val="32"/>
          <w:szCs w:val="32"/>
        </w:rPr>
        <w:t>一、大赛</w:t>
      </w:r>
      <w:r w:rsidR="005B1E28" w:rsidRPr="004755D6">
        <w:rPr>
          <w:rFonts w:eastAsia="黑体"/>
          <w:sz w:val="32"/>
          <w:szCs w:val="32"/>
        </w:rPr>
        <w:t>目的</w:t>
      </w:r>
    </w:p>
    <w:p w14:paraId="070C527C" w14:textId="1CDFE79E" w:rsidR="0057716E" w:rsidRPr="004755D6" w:rsidRDefault="00FD3AD7" w:rsidP="0016104A">
      <w:pPr>
        <w:ind w:firstLineChars="200" w:firstLine="640"/>
        <w:rPr>
          <w:rFonts w:eastAsia="方正仿宋_GBK"/>
          <w:sz w:val="32"/>
          <w:szCs w:val="32"/>
        </w:rPr>
      </w:pPr>
      <w:r w:rsidRPr="004755D6">
        <w:rPr>
          <w:rFonts w:eastAsia="方正仿宋_GBK"/>
          <w:sz w:val="32"/>
          <w:szCs w:val="32"/>
        </w:rPr>
        <w:t>重庆</w:t>
      </w:r>
      <w:r w:rsidR="005B1E28" w:rsidRPr="004755D6">
        <w:rPr>
          <w:rFonts w:eastAsia="方正仿宋_GBK"/>
          <w:sz w:val="32"/>
          <w:szCs w:val="32"/>
        </w:rPr>
        <w:t>市</w:t>
      </w:r>
      <w:r w:rsidR="005B1E28" w:rsidRPr="004755D6">
        <w:rPr>
          <w:rFonts w:eastAsia="方正仿宋_GBK"/>
          <w:sz w:val="32"/>
          <w:szCs w:val="32"/>
        </w:rPr>
        <w:t>“416”</w:t>
      </w:r>
      <w:r w:rsidR="005B1E28" w:rsidRPr="004755D6">
        <w:rPr>
          <w:rFonts w:eastAsia="方正仿宋_GBK"/>
          <w:sz w:val="32"/>
          <w:szCs w:val="32"/>
        </w:rPr>
        <w:t>科技创新战略布局、</w:t>
      </w:r>
      <w:r w:rsidR="005B1E28" w:rsidRPr="004755D6">
        <w:rPr>
          <w:rFonts w:eastAsia="方正仿宋_GBK"/>
          <w:sz w:val="32"/>
          <w:szCs w:val="32"/>
        </w:rPr>
        <w:t>“33618”</w:t>
      </w:r>
      <w:r w:rsidR="005B1E28" w:rsidRPr="004755D6">
        <w:rPr>
          <w:rFonts w:eastAsia="方正仿宋_GBK"/>
          <w:sz w:val="32"/>
          <w:szCs w:val="32"/>
        </w:rPr>
        <w:t>现代制造业集群体系建设，对医疗卫生机构</w:t>
      </w:r>
      <w:r w:rsidRPr="004755D6">
        <w:rPr>
          <w:rFonts w:eastAsia="方正仿宋_GBK"/>
          <w:sz w:val="32"/>
          <w:szCs w:val="32"/>
        </w:rPr>
        <w:t>等单位</w:t>
      </w:r>
      <w:r w:rsidR="005B1E28" w:rsidRPr="004755D6">
        <w:rPr>
          <w:rFonts w:eastAsia="方正仿宋_GBK"/>
          <w:sz w:val="32"/>
          <w:szCs w:val="32"/>
        </w:rPr>
        <w:t>科技创新及成果转化提出了更高要求。</w:t>
      </w:r>
      <w:r w:rsidR="00F442DE" w:rsidRPr="004755D6">
        <w:rPr>
          <w:rFonts w:eastAsia="方正仿宋_GBK"/>
          <w:sz w:val="32"/>
          <w:szCs w:val="32"/>
        </w:rPr>
        <w:t>本次大赛将创新训练营作为</w:t>
      </w:r>
      <w:r w:rsidR="00A13A57" w:rsidRPr="004755D6">
        <w:rPr>
          <w:rFonts w:eastAsia="方正仿宋_GBK"/>
          <w:sz w:val="32"/>
          <w:szCs w:val="32"/>
        </w:rPr>
        <w:t>重要</w:t>
      </w:r>
      <w:r w:rsidR="00F442DE" w:rsidRPr="004755D6">
        <w:rPr>
          <w:rFonts w:eastAsia="方正仿宋_GBK"/>
          <w:sz w:val="32"/>
          <w:szCs w:val="32"/>
        </w:rPr>
        <w:t>环节，引导企业、投资机构、认证机构等全程参与</w:t>
      </w:r>
      <w:r w:rsidR="00C92097" w:rsidRPr="004755D6">
        <w:rPr>
          <w:rFonts w:eastAsia="方正仿宋_GBK"/>
          <w:sz w:val="32"/>
          <w:szCs w:val="32"/>
        </w:rPr>
        <w:t>项目</w:t>
      </w:r>
      <w:r w:rsidR="00F442DE" w:rsidRPr="004755D6">
        <w:rPr>
          <w:rFonts w:eastAsia="方正仿宋_GBK"/>
          <w:sz w:val="32"/>
          <w:szCs w:val="32"/>
        </w:rPr>
        <w:t>筛选、培育和评选，培养医学科技创新复合型人才团队，提升医研产学融合创新水平。</w:t>
      </w:r>
      <w:r w:rsidR="005B1E28" w:rsidRPr="004755D6">
        <w:rPr>
          <w:rFonts w:eastAsia="方正仿宋_GBK"/>
          <w:sz w:val="32"/>
          <w:szCs w:val="32"/>
        </w:rPr>
        <w:t>以大赛为抓手，探索重庆市</w:t>
      </w:r>
      <w:r w:rsidR="005B1E28" w:rsidRPr="004755D6">
        <w:rPr>
          <w:rFonts w:eastAsia="方正仿宋_GBK"/>
          <w:sz w:val="32"/>
          <w:szCs w:val="32"/>
        </w:rPr>
        <w:t>“</w:t>
      </w:r>
      <w:r w:rsidR="005B1E28" w:rsidRPr="004755D6">
        <w:rPr>
          <w:rFonts w:eastAsia="方正仿宋_GBK"/>
          <w:sz w:val="32"/>
          <w:szCs w:val="32"/>
        </w:rPr>
        <w:t>医研企</w:t>
      </w:r>
      <w:r w:rsidR="005B1E28" w:rsidRPr="004755D6">
        <w:rPr>
          <w:rFonts w:eastAsia="方正仿宋_GBK"/>
          <w:sz w:val="32"/>
          <w:szCs w:val="32"/>
        </w:rPr>
        <w:t>”</w:t>
      </w:r>
      <w:r w:rsidR="005B1E28" w:rsidRPr="004755D6">
        <w:rPr>
          <w:rFonts w:eastAsia="方正仿宋_GBK"/>
          <w:sz w:val="32"/>
          <w:szCs w:val="32"/>
        </w:rPr>
        <w:t>协同创新模式，畅通重庆市医学科技成果转化路径，促进医学科技成果精准落地。</w:t>
      </w:r>
    </w:p>
    <w:p w14:paraId="18218035" w14:textId="77777777" w:rsidR="006B526F" w:rsidRPr="004755D6" w:rsidRDefault="006B526F" w:rsidP="0016104A">
      <w:pPr>
        <w:ind w:firstLineChars="200" w:firstLine="640"/>
        <w:rPr>
          <w:rFonts w:eastAsia="方正仿宋_GBK"/>
          <w:sz w:val="32"/>
          <w:szCs w:val="32"/>
        </w:rPr>
      </w:pPr>
    </w:p>
    <w:p w14:paraId="09CEE732" w14:textId="010DDFEC" w:rsidR="00FC42EF" w:rsidRPr="004755D6" w:rsidRDefault="0033453D" w:rsidP="00FC42EF">
      <w:pPr>
        <w:ind w:firstLineChars="200" w:firstLine="640"/>
        <w:rPr>
          <w:rFonts w:eastAsia="黑体"/>
          <w:sz w:val="32"/>
          <w:szCs w:val="32"/>
        </w:rPr>
      </w:pPr>
      <w:r w:rsidRPr="004755D6">
        <w:rPr>
          <w:rFonts w:eastAsia="黑体"/>
          <w:sz w:val="32"/>
          <w:szCs w:val="32"/>
        </w:rPr>
        <w:lastRenderedPageBreak/>
        <w:t>二</w:t>
      </w:r>
      <w:r w:rsidR="00FC42EF" w:rsidRPr="004755D6">
        <w:rPr>
          <w:rFonts w:eastAsia="黑体"/>
          <w:sz w:val="32"/>
          <w:szCs w:val="32"/>
        </w:rPr>
        <w:t>、</w:t>
      </w:r>
      <w:r w:rsidR="00623110" w:rsidRPr="004755D6">
        <w:rPr>
          <w:rFonts w:eastAsia="黑体"/>
          <w:sz w:val="32"/>
          <w:szCs w:val="32"/>
        </w:rPr>
        <w:t>参赛主体</w:t>
      </w:r>
    </w:p>
    <w:p w14:paraId="61881239" w14:textId="6390A84D" w:rsidR="00FC42EF" w:rsidRPr="004755D6" w:rsidRDefault="00623110" w:rsidP="006B526F">
      <w:pPr>
        <w:ind w:firstLineChars="200" w:firstLine="640"/>
        <w:rPr>
          <w:rFonts w:eastAsia="方正仿宋_GBK"/>
          <w:sz w:val="32"/>
          <w:szCs w:val="32"/>
        </w:rPr>
      </w:pPr>
      <w:r w:rsidRPr="004755D6">
        <w:rPr>
          <w:rFonts w:eastAsia="方正仿宋_GBK"/>
          <w:sz w:val="32"/>
          <w:szCs w:val="32"/>
        </w:rPr>
        <w:t>本次大赛以团队为主体申请参赛，</w:t>
      </w:r>
      <w:r w:rsidR="00613A80" w:rsidRPr="004755D6">
        <w:rPr>
          <w:rFonts w:eastAsia="方正仿宋_GBK"/>
          <w:sz w:val="32"/>
          <w:szCs w:val="32"/>
        </w:rPr>
        <w:t>团队</w:t>
      </w:r>
      <w:r w:rsidR="009A620D" w:rsidRPr="004755D6">
        <w:rPr>
          <w:rFonts w:eastAsia="方正仿宋_GBK"/>
          <w:sz w:val="32"/>
          <w:szCs w:val="32"/>
        </w:rPr>
        <w:t>成员</w:t>
      </w:r>
      <w:r w:rsidRPr="004755D6">
        <w:rPr>
          <w:rFonts w:eastAsia="方正仿宋_GBK"/>
          <w:sz w:val="32"/>
          <w:szCs w:val="32"/>
        </w:rPr>
        <w:t>可以来自于</w:t>
      </w:r>
      <w:r w:rsidR="00830218" w:rsidRPr="004755D6">
        <w:rPr>
          <w:rFonts w:eastAsia="方正仿宋_GBK"/>
          <w:sz w:val="32"/>
          <w:szCs w:val="32"/>
        </w:rPr>
        <w:t>成渝地区医疗卫生机构、科研</w:t>
      </w:r>
      <w:r w:rsidRPr="004755D6">
        <w:rPr>
          <w:rFonts w:eastAsia="方正仿宋_GBK"/>
          <w:sz w:val="32"/>
          <w:szCs w:val="32"/>
        </w:rPr>
        <w:t>机构</w:t>
      </w:r>
      <w:r w:rsidR="00830218" w:rsidRPr="004755D6">
        <w:rPr>
          <w:rFonts w:eastAsia="方正仿宋_GBK"/>
          <w:sz w:val="32"/>
          <w:szCs w:val="32"/>
        </w:rPr>
        <w:t>、高等院校</w:t>
      </w:r>
      <w:r w:rsidR="00D85AD7" w:rsidRPr="004755D6">
        <w:rPr>
          <w:rFonts w:eastAsia="方正仿宋_GBK"/>
          <w:sz w:val="32"/>
          <w:szCs w:val="32"/>
        </w:rPr>
        <w:t>、企业</w:t>
      </w:r>
      <w:r w:rsidRPr="004755D6">
        <w:rPr>
          <w:rFonts w:eastAsia="方正仿宋_GBK"/>
          <w:sz w:val="32"/>
          <w:szCs w:val="32"/>
        </w:rPr>
        <w:t>、学协会</w:t>
      </w:r>
      <w:r w:rsidR="00E17F91" w:rsidRPr="004755D6">
        <w:rPr>
          <w:rFonts w:eastAsia="方正仿宋_GBK"/>
          <w:sz w:val="32"/>
          <w:szCs w:val="32"/>
        </w:rPr>
        <w:t>等</w:t>
      </w:r>
      <w:r w:rsidR="001C662F" w:rsidRPr="004755D6">
        <w:rPr>
          <w:rFonts w:eastAsia="方正仿宋_GBK"/>
          <w:sz w:val="32"/>
          <w:szCs w:val="32"/>
        </w:rPr>
        <w:t>，团队成员可来自于不同机构，同一机构可授权多人参加多个团队。</w:t>
      </w:r>
    </w:p>
    <w:p w14:paraId="17034E14" w14:textId="6EC51334" w:rsidR="00E66A77" w:rsidRPr="004755D6" w:rsidRDefault="00E66A77" w:rsidP="00FC42EF">
      <w:pPr>
        <w:ind w:firstLineChars="200" w:firstLine="640"/>
        <w:rPr>
          <w:rFonts w:eastAsia="黑体"/>
          <w:sz w:val="32"/>
          <w:szCs w:val="32"/>
        </w:rPr>
      </w:pPr>
      <w:r w:rsidRPr="004755D6">
        <w:rPr>
          <w:rFonts w:eastAsia="黑体"/>
          <w:sz w:val="32"/>
          <w:szCs w:val="32"/>
        </w:rPr>
        <w:t>三、大赛安排</w:t>
      </w:r>
    </w:p>
    <w:p w14:paraId="297537A5" w14:textId="197C316C" w:rsidR="00E66A77" w:rsidRPr="004755D6" w:rsidRDefault="00E66A77" w:rsidP="006D2544">
      <w:pPr>
        <w:ind w:firstLineChars="200" w:firstLine="640"/>
        <w:rPr>
          <w:rFonts w:eastAsia="方正仿宋_GBK"/>
          <w:sz w:val="32"/>
          <w:szCs w:val="32"/>
        </w:rPr>
      </w:pPr>
      <w:r w:rsidRPr="004755D6">
        <w:rPr>
          <w:rFonts w:eastAsia="方正仿宋_GBK"/>
          <w:sz w:val="32"/>
          <w:szCs w:val="32"/>
        </w:rPr>
        <w:t>大赛以</w:t>
      </w:r>
      <w:r w:rsidRPr="004755D6">
        <w:rPr>
          <w:rFonts w:eastAsia="方正仿宋_GBK"/>
          <w:sz w:val="32"/>
          <w:szCs w:val="32"/>
        </w:rPr>
        <w:t>“</w:t>
      </w:r>
      <w:r w:rsidRPr="004755D6">
        <w:rPr>
          <w:rFonts w:eastAsia="方正仿宋_GBK"/>
          <w:sz w:val="32"/>
          <w:szCs w:val="32"/>
        </w:rPr>
        <w:t>创新、发展、超越、引领</w:t>
      </w:r>
      <w:r w:rsidRPr="004755D6">
        <w:rPr>
          <w:rFonts w:eastAsia="方正仿宋_GBK"/>
          <w:sz w:val="32"/>
          <w:szCs w:val="32"/>
        </w:rPr>
        <w:t>”</w:t>
      </w:r>
      <w:r w:rsidRPr="004755D6">
        <w:rPr>
          <w:rFonts w:eastAsia="方正仿宋_GBK"/>
          <w:sz w:val="32"/>
          <w:szCs w:val="32"/>
        </w:rPr>
        <w:t>为主题，采用线下方式举办，包括征集、初赛、创新训练营、复赛、决赛、颁奖典礼六个环节。执行周期为</w:t>
      </w:r>
      <w:r w:rsidRPr="004755D6">
        <w:rPr>
          <w:rFonts w:eastAsia="方正仿宋_GBK"/>
          <w:sz w:val="32"/>
          <w:szCs w:val="32"/>
        </w:rPr>
        <w:t>2024</w:t>
      </w:r>
      <w:r w:rsidRPr="004755D6">
        <w:rPr>
          <w:rFonts w:eastAsia="方正仿宋_GBK"/>
          <w:sz w:val="32"/>
          <w:szCs w:val="32"/>
        </w:rPr>
        <w:t>年</w:t>
      </w:r>
      <w:r w:rsidRPr="004755D6">
        <w:rPr>
          <w:rFonts w:eastAsia="方正仿宋_GBK"/>
          <w:sz w:val="32"/>
          <w:szCs w:val="32"/>
        </w:rPr>
        <w:t>9</w:t>
      </w:r>
      <w:r w:rsidRPr="004755D6">
        <w:rPr>
          <w:rFonts w:eastAsia="方正仿宋_GBK"/>
          <w:sz w:val="32"/>
          <w:szCs w:val="32"/>
        </w:rPr>
        <w:t>月</w:t>
      </w:r>
      <w:r w:rsidRPr="004755D6">
        <w:rPr>
          <w:rFonts w:eastAsia="方正仿宋_GBK"/>
          <w:sz w:val="32"/>
          <w:szCs w:val="32"/>
        </w:rPr>
        <w:t>-11</w:t>
      </w:r>
      <w:r w:rsidRPr="004755D6">
        <w:rPr>
          <w:rFonts w:eastAsia="方正仿宋_GBK"/>
          <w:sz w:val="32"/>
          <w:szCs w:val="32"/>
        </w:rPr>
        <w:t>月，为期</w:t>
      </w:r>
      <w:r w:rsidRPr="004755D6">
        <w:rPr>
          <w:rFonts w:eastAsia="方正仿宋_GBK"/>
          <w:sz w:val="32"/>
          <w:szCs w:val="32"/>
        </w:rPr>
        <w:t>3</w:t>
      </w:r>
      <w:r w:rsidRPr="004755D6">
        <w:rPr>
          <w:rFonts w:eastAsia="方正仿宋_GBK"/>
          <w:sz w:val="32"/>
          <w:szCs w:val="32"/>
        </w:rPr>
        <w:t>个月。</w:t>
      </w:r>
    </w:p>
    <w:p w14:paraId="71393BB3" w14:textId="31921BFF" w:rsidR="008D03E5" w:rsidRPr="004755D6" w:rsidRDefault="00E66A77" w:rsidP="00FC42EF">
      <w:pPr>
        <w:ind w:firstLineChars="200" w:firstLine="640"/>
        <w:rPr>
          <w:rFonts w:eastAsia="黑体"/>
          <w:sz w:val="32"/>
          <w:szCs w:val="32"/>
        </w:rPr>
      </w:pPr>
      <w:r w:rsidRPr="004755D6">
        <w:rPr>
          <w:rFonts w:eastAsia="黑体"/>
          <w:sz w:val="32"/>
          <w:szCs w:val="32"/>
        </w:rPr>
        <w:t>四</w:t>
      </w:r>
      <w:r w:rsidR="008D03E5" w:rsidRPr="004755D6">
        <w:rPr>
          <w:rFonts w:eastAsia="黑体"/>
          <w:sz w:val="32"/>
          <w:szCs w:val="32"/>
        </w:rPr>
        <w:t>、赛道</w:t>
      </w:r>
      <w:r w:rsidR="00E71BCA" w:rsidRPr="004755D6">
        <w:rPr>
          <w:rFonts w:eastAsia="黑体"/>
          <w:sz w:val="32"/>
          <w:szCs w:val="32"/>
        </w:rPr>
        <w:t>设置</w:t>
      </w:r>
    </w:p>
    <w:p w14:paraId="7C5F9E88" w14:textId="78B9E164" w:rsidR="008D03E5" w:rsidRPr="004755D6" w:rsidRDefault="008D03E5" w:rsidP="006D2544">
      <w:pPr>
        <w:ind w:firstLineChars="200" w:firstLine="640"/>
        <w:rPr>
          <w:rFonts w:eastAsia="方正仿宋_GBK"/>
          <w:sz w:val="32"/>
          <w:szCs w:val="32"/>
        </w:rPr>
      </w:pPr>
      <w:r w:rsidRPr="004755D6">
        <w:rPr>
          <w:rFonts w:eastAsia="方正仿宋_GBK"/>
          <w:sz w:val="32"/>
          <w:szCs w:val="32"/>
        </w:rPr>
        <w:t>大赛按照成果领域不同以及临床应用情况，划分为</w:t>
      </w:r>
      <w:r w:rsidR="002E51D6" w:rsidRPr="004755D6">
        <w:rPr>
          <w:rFonts w:eastAsia="方正仿宋_GBK"/>
          <w:sz w:val="32"/>
          <w:szCs w:val="32"/>
        </w:rPr>
        <w:t>药物组、器械组、医疗技术组</w:t>
      </w:r>
      <w:r w:rsidR="002E51D6" w:rsidRPr="004755D6">
        <w:rPr>
          <w:rFonts w:eastAsia="方正仿宋_GBK"/>
          <w:sz w:val="32"/>
          <w:szCs w:val="32"/>
        </w:rPr>
        <w:t>3</w:t>
      </w:r>
      <w:r w:rsidR="002E51D6" w:rsidRPr="004755D6">
        <w:rPr>
          <w:rFonts w:eastAsia="方正仿宋_GBK"/>
          <w:sz w:val="32"/>
          <w:szCs w:val="32"/>
        </w:rPr>
        <w:t>个组别</w:t>
      </w:r>
      <w:r w:rsidRPr="004755D6">
        <w:rPr>
          <w:rFonts w:eastAsia="方正仿宋_GBK"/>
          <w:sz w:val="32"/>
          <w:szCs w:val="32"/>
        </w:rPr>
        <w:t>。</w:t>
      </w:r>
    </w:p>
    <w:p w14:paraId="54F93A9E" w14:textId="77777777" w:rsidR="007E2C28" w:rsidRPr="004755D6" w:rsidRDefault="007E2C28" w:rsidP="007E2C28">
      <w:pPr>
        <w:ind w:firstLineChars="200" w:firstLine="643"/>
        <w:rPr>
          <w:rFonts w:eastAsia="方正仿宋_GBK"/>
          <w:sz w:val="32"/>
          <w:szCs w:val="32"/>
        </w:rPr>
      </w:pPr>
      <w:r w:rsidRPr="004755D6">
        <w:rPr>
          <w:rFonts w:eastAsia="方正仿宋_GBK"/>
          <w:b/>
          <w:bCs/>
          <w:sz w:val="32"/>
          <w:szCs w:val="32"/>
        </w:rPr>
        <w:t>1.</w:t>
      </w:r>
      <w:r w:rsidRPr="004755D6">
        <w:rPr>
          <w:rFonts w:eastAsia="方正仿宋_GBK"/>
          <w:b/>
          <w:bCs/>
          <w:sz w:val="32"/>
          <w:szCs w:val="32"/>
        </w:rPr>
        <w:t>药物组：</w:t>
      </w:r>
      <w:r w:rsidRPr="004755D6">
        <w:rPr>
          <w:rFonts w:eastAsia="方正仿宋_GBK"/>
          <w:sz w:val="32"/>
          <w:szCs w:val="32"/>
        </w:rPr>
        <w:t>应用新材料、创新合成技术、新型生产工艺等研发的化学药、中药、生物药、保健品，及其研发相关的新型辅助技术等；治疗用生物制品等。</w:t>
      </w:r>
      <w:r w:rsidRPr="004755D6">
        <w:rPr>
          <w:rFonts w:eastAsia="方正仿宋_GBK"/>
          <w:sz w:val="32"/>
          <w:szCs w:val="32"/>
        </w:rPr>
        <w:t xml:space="preserve"> </w:t>
      </w:r>
    </w:p>
    <w:p w14:paraId="784A91F7" w14:textId="77777777" w:rsidR="007E2C28" w:rsidRPr="004755D6" w:rsidRDefault="007E2C28" w:rsidP="007E2C28">
      <w:pPr>
        <w:ind w:firstLineChars="200" w:firstLine="643"/>
        <w:rPr>
          <w:rFonts w:eastAsia="方正仿宋_GBK"/>
          <w:sz w:val="32"/>
          <w:szCs w:val="32"/>
        </w:rPr>
      </w:pPr>
      <w:r w:rsidRPr="004755D6">
        <w:rPr>
          <w:rFonts w:eastAsia="方正仿宋_GBK"/>
          <w:b/>
          <w:bCs/>
          <w:sz w:val="32"/>
          <w:szCs w:val="32"/>
        </w:rPr>
        <w:t>2.</w:t>
      </w:r>
      <w:r w:rsidRPr="004755D6">
        <w:rPr>
          <w:rFonts w:eastAsia="方正仿宋_GBK"/>
          <w:b/>
          <w:bCs/>
          <w:sz w:val="32"/>
          <w:szCs w:val="32"/>
        </w:rPr>
        <w:t>器械组：</w:t>
      </w:r>
      <w:r w:rsidRPr="004755D6">
        <w:rPr>
          <w:rFonts w:eastAsia="方正仿宋_GBK"/>
          <w:sz w:val="32"/>
          <w:szCs w:val="32"/>
        </w:rPr>
        <w:t>包括光机电产品、人工智能与可穿戴设备、医用耗材与植介入产品、家用与康复器械等；临床诊断或医学研究用生物制品、试剂、试剂盒、校准品（物）、质控品（物）等；智慧医院、互联网医疗、大数据与人工智能等新技术创新应用成果。</w:t>
      </w:r>
    </w:p>
    <w:p w14:paraId="255AFB00" w14:textId="185DC774" w:rsidR="008D03E5" w:rsidRPr="004755D6" w:rsidRDefault="007E2C28" w:rsidP="007E2C28">
      <w:pPr>
        <w:ind w:firstLineChars="200" w:firstLine="643"/>
        <w:rPr>
          <w:rFonts w:eastAsia="方正仿宋_GBK"/>
          <w:sz w:val="32"/>
          <w:szCs w:val="32"/>
        </w:rPr>
      </w:pPr>
      <w:r w:rsidRPr="004755D6">
        <w:rPr>
          <w:rFonts w:eastAsia="方正仿宋_GBK"/>
          <w:b/>
          <w:bCs/>
          <w:sz w:val="32"/>
          <w:szCs w:val="32"/>
        </w:rPr>
        <w:t>3.</w:t>
      </w:r>
      <w:r w:rsidRPr="004755D6">
        <w:rPr>
          <w:rFonts w:eastAsia="方正仿宋_GBK"/>
          <w:b/>
          <w:bCs/>
          <w:sz w:val="32"/>
          <w:szCs w:val="32"/>
        </w:rPr>
        <w:t>医疗技术组：</w:t>
      </w:r>
      <w:r w:rsidRPr="004755D6">
        <w:rPr>
          <w:rFonts w:eastAsia="方正仿宋_GBK"/>
          <w:sz w:val="32"/>
          <w:szCs w:val="32"/>
        </w:rPr>
        <w:t>具备安全性、有效性、创新性的诊治措施，具备重要推广价值的行业标准、指南、共识等。</w:t>
      </w:r>
    </w:p>
    <w:p w14:paraId="48D5E287" w14:textId="48ABDCB7" w:rsidR="00A84899" w:rsidRPr="004755D6" w:rsidRDefault="006B0CF4" w:rsidP="007E532A">
      <w:pPr>
        <w:ind w:firstLineChars="200" w:firstLine="640"/>
        <w:rPr>
          <w:rFonts w:eastAsia="黑体"/>
          <w:sz w:val="32"/>
          <w:szCs w:val="32"/>
        </w:rPr>
      </w:pPr>
      <w:r w:rsidRPr="004755D6">
        <w:rPr>
          <w:rFonts w:eastAsia="黑体"/>
          <w:sz w:val="32"/>
          <w:szCs w:val="32"/>
        </w:rPr>
        <w:lastRenderedPageBreak/>
        <w:t>五</w:t>
      </w:r>
      <w:r w:rsidR="00A84899" w:rsidRPr="004755D6">
        <w:rPr>
          <w:rFonts w:eastAsia="黑体"/>
          <w:sz w:val="32"/>
          <w:szCs w:val="32"/>
        </w:rPr>
        <w:t>、参赛要求</w:t>
      </w:r>
    </w:p>
    <w:p w14:paraId="18BA5F2B" w14:textId="77777777" w:rsidR="00376C4E" w:rsidRPr="004755D6" w:rsidRDefault="00376C4E" w:rsidP="00376C4E">
      <w:pPr>
        <w:rPr>
          <w:rFonts w:eastAsia="方正楷体_GBK"/>
          <w:sz w:val="32"/>
          <w:szCs w:val="32"/>
        </w:rPr>
      </w:pPr>
      <w:r w:rsidRPr="004755D6">
        <w:rPr>
          <w:rFonts w:eastAsia="方正楷体_GBK"/>
          <w:sz w:val="32"/>
          <w:szCs w:val="32"/>
        </w:rPr>
        <w:t>（一）药物组、器械组</w:t>
      </w:r>
    </w:p>
    <w:p w14:paraId="40E1A972"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应满足以下条件：</w:t>
      </w:r>
    </w:p>
    <w:p w14:paraId="2C2E566D"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1.</w:t>
      </w:r>
      <w:r w:rsidRPr="004755D6">
        <w:rPr>
          <w:rFonts w:eastAsia="方正仿宋_GBK"/>
          <w:sz w:val="32"/>
          <w:szCs w:val="32"/>
        </w:rPr>
        <w:t>已经取得一定研究成果，拥有知识产权或已形成样机</w:t>
      </w:r>
      <w:r w:rsidRPr="004755D6">
        <w:rPr>
          <w:rFonts w:eastAsia="方正仿宋_GBK"/>
          <w:sz w:val="32"/>
          <w:szCs w:val="32"/>
        </w:rPr>
        <w:t>/</w:t>
      </w:r>
      <w:r w:rsidRPr="004755D6">
        <w:rPr>
          <w:rFonts w:eastAsia="方正仿宋_GBK"/>
          <w:sz w:val="32"/>
          <w:szCs w:val="32"/>
        </w:rPr>
        <w:t>样品。</w:t>
      </w:r>
    </w:p>
    <w:p w14:paraId="08B66F8A"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2.</w:t>
      </w:r>
      <w:r w:rsidRPr="004755D6">
        <w:rPr>
          <w:rFonts w:eastAsia="方正仿宋_GBK"/>
          <w:sz w:val="32"/>
          <w:szCs w:val="32"/>
        </w:rPr>
        <w:t>与国际国内相似技术或产品对比，具备先进性和创新性。</w:t>
      </w:r>
    </w:p>
    <w:p w14:paraId="59E1AFBD"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3.</w:t>
      </w:r>
      <w:r w:rsidRPr="004755D6">
        <w:rPr>
          <w:rFonts w:eastAsia="方正仿宋_GBK"/>
          <w:sz w:val="32"/>
          <w:szCs w:val="32"/>
        </w:rPr>
        <w:t>经过市场分析和经济效益预测，能够证明成果的市场潜力。</w:t>
      </w:r>
    </w:p>
    <w:p w14:paraId="421FBEC0"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4.</w:t>
      </w:r>
      <w:r w:rsidRPr="004755D6">
        <w:rPr>
          <w:rFonts w:eastAsia="方正仿宋_GBK"/>
          <w:sz w:val="32"/>
          <w:szCs w:val="32"/>
        </w:rPr>
        <w:t>具备清晰的产业化目标和可行的市场推广、成果转化计划。</w:t>
      </w:r>
    </w:p>
    <w:p w14:paraId="56E5A477" w14:textId="77777777" w:rsidR="00376C4E" w:rsidRPr="004755D6" w:rsidRDefault="00376C4E" w:rsidP="00376C4E">
      <w:pPr>
        <w:rPr>
          <w:rFonts w:eastAsia="方正楷体_GBK"/>
          <w:sz w:val="32"/>
          <w:szCs w:val="32"/>
        </w:rPr>
      </w:pPr>
      <w:r w:rsidRPr="004755D6">
        <w:rPr>
          <w:rFonts w:eastAsia="方正楷体_GBK"/>
          <w:sz w:val="32"/>
          <w:szCs w:val="32"/>
        </w:rPr>
        <w:t>（二）医疗技术组</w:t>
      </w:r>
    </w:p>
    <w:p w14:paraId="42E34578"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应满足以下条件：</w:t>
      </w:r>
    </w:p>
    <w:p w14:paraId="23ECD713"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1.</w:t>
      </w:r>
      <w:r w:rsidRPr="004755D6">
        <w:rPr>
          <w:rFonts w:eastAsia="方正仿宋_GBK"/>
          <w:sz w:val="32"/>
          <w:szCs w:val="32"/>
        </w:rPr>
        <w:t>已经取得一定研究成果，具备必要的安全性、有效性；</w:t>
      </w:r>
    </w:p>
    <w:p w14:paraId="5003BC82"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2.</w:t>
      </w:r>
      <w:r w:rsidRPr="004755D6">
        <w:rPr>
          <w:rFonts w:eastAsia="方正仿宋_GBK"/>
          <w:sz w:val="32"/>
          <w:szCs w:val="32"/>
        </w:rPr>
        <w:t>具备一定创新性，或者跨界运用了其他领域新技术、新设施；</w:t>
      </w:r>
    </w:p>
    <w:p w14:paraId="3A63A171" w14:textId="77777777" w:rsidR="00376C4E" w:rsidRPr="004755D6" w:rsidRDefault="00376C4E" w:rsidP="00376C4E">
      <w:pPr>
        <w:ind w:firstLineChars="200" w:firstLine="640"/>
        <w:rPr>
          <w:rFonts w:eastAsia="方正仿宋_GBK"/>
          <w:sz w:val="32"/>
          <w:szCs w:val="32"/>
        </w:rPr>
      </w:pPr>
      <w:r w:rsidRPr="004755D6">
        <w:rPr>
          <w:rFonts w:eastAsia="方正仿宋_GBK"/>
          <w:sz w:val="32"/>
          <w:szCs w:val="32"/>
        </w:rPr>
        <w:t>3.</w:t>
      </w:r>
      <w:r w:rsidRPr="004755D6">
        <w:rPr>
          <w:rFonts w:eastAsia="方正仿宋_GBK"/>
          <w:sz w:val="32"/>
          <w:szCs w:val="32"/>
        </w:rPr>
        <w:t>相关技术与现有技术相比，具备显著的综合优势；</w:t>
      </w:r>
    </w:p>
    <w:p w14:paraId="7AEAA3C7" w14:textId="77777777" w:rsidR="00460FF3" w:rsidRPr="004755D6" w:rsidRDefault="00376C4E" w:rsidP="00376C4E">
      <w:pPr>
        <w:ind w:firstLineChars="200" w:firstLine="640"/>
        <w:rPr>
          <w:rFonts w:eastAsia="方正仿宋_GBK"/>
          <w:sz w:val="32"/>
          <w:szCs w:val="32"/>
        </w:rPr>
      </w:pPr>
      <w:r w:rsidRPr="004755D6">
        <w:rPr>
          <w:rFonts w:eastAsia="方正仿宋_GBK"/>
          <w:sz w:val="32"/>
          <w:szCs w:val="32"/>
        </w:rPr>
        <w:t>4.</w:t>
      </w:r>
      <w:r w:rsidRPr="004755D6">
        <w:rPr>
          <w:rFonts w:eastAsia="方正仿宋_GBK"/>
          <w:sz w:val="32"/>
          <w:szCs w:val="32"/>
        </w:rPr>
        <w:t>能够充分证明其应用范围和推广价值。</w:t>
      </w:r>
    </w:p>
    <w:p w14:paraId="59C565E1" w14:textId="226E421A" w:rsidR="007515B5" w:rsidRPr="004755D6" w:rsidRDefault="007515B5" w:rsidP="00376C4E">
      <w:pPr>
        <w:ind w:firstLineChars="200" w:firstLine="640"/>
        <w:rPr>
          <w:rFonts w:eastAsia="黑体"/>
          <w:sz w:val="32"/>
          <w:szCs w:val="32"/>
        </w:rPr>
      </w:pPr>
      <w:r w:rsidRPr="004755D6">
        <w:rPr>
          <w:rFonts w:eastAsia="黑体"/>
          <w:sz w:val="32"/>
          <w:szCs w:val="32"/>
        </w:rPr>
        <w:t>六</w:t>
      </w:r>
      <w:r w:rsidR="00FC42EF" w:rsidRPr="004755D6">
        <w:rPr>
          <w:rFonts w:eastAsia="黑体"/>
          <w:sz w:val="32"/>
          <w:szCs w:val="32"/>
        </w:rPr>
        <w:t>、</w:t>
      </w:r>
      <w:r w:rsidRPr="004755D6">
        <w:rPr>
          <w:rFonts w:eastAsia="黑体"/>
          <w:sz w:val="32"/>
          <w:szCs w:val="32"/>
        </w:rPr>
        <w:t>报名方式</w:t>
      </w:r>
    </w:p>
    <w:p w14:paraId="1D6E44D0" w14:textId="2A5EA1BA" w:rsidR="00FC42EF" w:rsidRPr="004755D6" w:rsidRDefault="002B74B7" w:rsidP="00DB2A2C">
      <w:pPr>
        <w:ind w:firstLineChars="200" w:firstLine="640"/>
        <w:rPr>
          <w:rFonts w:eastAsia="方正仿宋_GBK" w:hint="eastAsia"/>
          <w:sz w:val="32"/>
          <w:szCs w:val="32"/>
        </w:rPr>
      </w:pPr>
      <w:r>
        <w:rPr>
          <w:rFonts w:eastAsia="方正仿宋_GBK" w:hint="eastAsia"/>
          <w:sz w:val="32"/>
          <w:szCs w:val="32"/>
        </w:rPr>
        <w:t>即日起开始报名。</w:t>
      </w:r>
      <w:r w:rsidR="00FC42EF" w:rsidRPr="004755D6">
        <w:rPr>
          <w:rFonts w:eastAsia="方正仿宋_GBK"/>
          <w:sz w:val="32"/>
          <w:szCs w:val="32"/>
        </w:rPr>
        <w:t>请</w:t>
      </w:r>
      <w:r w:rsidR="004736D5" w:rsidRPr="004755D6">
        <w:rPr>
          <w:rFonts w:eastAsia="方正仿宋_GBK"/>
          <w:sz w:val="32"/>
          <w:szCs w:val="32"/>
        </w:rPr>
        <w:t>参赛团队</w:t>
      </w:r>
      <w:r w:rsidR="002B1BA6">
        <w:rPr>
          <w:rFonts w:eastAsia="方正仿宋_GBK" w:hint="eastAsia"/>
          <w:sz w:val="32"/>
          <w:szCs w:val="32"/>
        </w:rPr>
        <w:t>登录</w:t>
      </w:r>
      <w:r w:rsidR="002B1BA6" w:rsidRPr="004755D6">
        <w:rPr>
          <w:rFonts w:eastAsia="方正仿宋_GBK"/>
          <w:sz w:val="32"/>
          <w:szCs w:val="32"/>
        </w:rPr>
        <w:t>大赛官网（</w:t>
      </w:r>
      <w:r w:rsidR="002B1BA6" w:rsidRPr="002B1BA6">
        <w:rPr>
          <w:rFonts w:eastAsia="方正仿宋_GBK"/>
          <w:sz w:val="32"/>
          <w:szCs w:val="32"/>
        </w:rPr>
        <w:t>https://www.cqwszjs.com/cgds.html</w:t>
      </w:r>
      <w:r w:rsidR="002B1BA6" w:rsidRPr="004755D6">
        <w:rPr>
          <w:rFonts w:eastAsia="方正仿宋_GBK"/>
          <w:sz w:val="32"/>
          <w:szCs w:val="32"/>
        </w:rPr>
        <w:t>）</w:t>
      </w:r>
      <w:r w:rsidR="002B1BA6">
        <w:rPr>
          <w:rFonts w:eastAsia="方正仿宋_GBK" w:hint="eastAsia"/>
          <w:sz w:val="32"/>
          <w:szCs w:val="32"/>
        </w:rPr>
        <w:t>下载参赛报名表，按要求填写参赛团队及成果信息，</w:t>
      </w:r>
      <w:r w:rsidR="004736D5" w:rsidRPr="004755D6">
        <w:rPr>
          <w:rFonts w:eastAsia="方正仿宋_GBK"/>
          <w:sz w:val="32"/>
          <w:szCs w:val="32"/>
        </w:rPr>
        <w:t>于</w:t>
      </w:r>
      <w:r w:rsidR="004736D5" w:rsidRPr="004755D6">
        <w:rPr>
          <w:rFonts w:eastAsia="方正仿宋_GBK"/>
          <w:sz w:val="32"/>
          <w:szCs w:val="32"/>
        </w:rPr>
        <w:t>2024</w:t>
      </w:r>
      <w:r w:rsidR="004736D5" w:rsidRPr="004755D6">
        <w:rPr>
          <w:rFonts w:eastAsia="方正仿宋_GBK"/>
          <w:sz w:val="32"/>
          <w:szCs w:val="32"/>
        </w:rPr>
        <w:t>年</w:t>
      </w:r>
      <w:r w:rsidR="00CA396F" w:rsidRPr="004755D6">
        <w:rPr>
          <w:rFonts w:eastAsia="方正仿宋_GBK"/>
          <w:sz w:val="32"/>
          <w:szCs w:val="32"/>
        </w:rPr>
        <w:t>10</w:t>
      </w:r>
      <w:r w:rsidR="004736D5" w:rsidRPr="004755D6">
        <w:rPr>
          <w:rFonts w:eastAsia="方正仿宋_GBK"/>
          <w:sz w:val="32"/>
          <w:szCs w:val="32"/>
        </w:rPr>
        <w:t>月</w:t>
      </w:r>
      <w:r w:rsidR="004736D5" w:rsidRPr="004755D6">
        <w:rPr>
          <w:rFonts w:eastAsia="方正仿宋_GBK"/>
          <w:sz w:val="32"/>
          <w:szCs w:val="32"/>
        </w:rPr>
        <w:t>2</w:t>
      </w:r>
      <w:r w:rsidR="00CA396F" w:rsidRPr="004755D6">
        <w:rPr>
          <w:rFonts w:eastAsia="方正仿宋_GBK"/>
          <w:sz w:val="32"/>
          <w:szCs w:val="32"/>
        </w:rPr>
        <w:t>1</w:t>
      </w:r>
      <w:r w:rsidR="004736D5" w:rsidRPr="004755D6">
        <w:rPr>
          <w:rFonts w:eastAsia="方正仿宋_GBK"/>
          <w:sz w:val="32"/>
          <w:szCs w:val="32"/>
        </w:rPr>
        <w:t>日</w:t>
      </w:r>
      <w:r w:rsidR="004736D5" w:rsidRPr="004755D6">
        <w:rPr>
          <w:rFonts w:eastAsia="方正仿宋_GBK"/>
          <w:sz w:val="32"/>
          <w:szCs w:val="32"/>
        </w:rPr>
        <w:t>17</w:t>
      </w:r>
      <w:r w:rsidR="004736D5" w:rsidRPr="004755D6">
        <w:rPr>
          <w:rFonts w:eastAsia="方正仿宋_GBK"/>
          <w:sz w:val="32"/>
          <w:szCs w:val="32"/>
        </w:rPr>
        <w:t>：</w:t>
      </w:r>
      <w:r w:rsidR="004736D5" w:rsidRPr="004755D6">
        <w:rPr>
          <w:rFonts w:eastAsia="方正仿宋_GBK"/>
          <w:sz w:val="32"/>
          <w:szCs w:val="32"/>
        </w:rPr>
        <w:t>00</w:t>
      </w:r>
      <w:r w:rsidR="004736D5" w:rsidRPr="004755D6">
        <w:rPr>
          <w:rFonts w:eastAsia="方正仿宋_GBK"/>
          <w:sz w:val="32"/>
          <w:szCs w:val="32"/>
        </w:rPr>
        <w:lastRenderedPageBreak/>
        <w:t>前，</w:t>
      </w:r>
      <w:r w:rsidR="006A3457">
        <w:rPr>
          <w:rFonts w:eastAsia="方正仿宋_GBK" w:hint="eastAsia"/>
          <w:sz w:val="32"/>
          <w:szCs w:val="32"/>
        </w:rPr>
        <w:t>通过邮箱（</w:t>
      </w:r>
      <w:r w:rsidR="009542CA" w:rsidRPr="009542CA">
        <w:rPr>
          <w:rFonts w:eastAsia="方正仿宋_GBK"/>
          <w:sz w:val="32"/>
          <w:szCs w:val="32"/>
        </w:rPr>
        <w:t>cqyxkjcg@163.com</w:t>
      </w:r>
      <w:r w:rsidR="006A3457">
        <w:rPr>
          <w:rFonts w:eastAsia="方正仿宋_GBK" w:hint="eastAsia"/>
          <w:sz w:val="32"/>
          <w:szCs w:val="32"/>
        </w:rPr>
        <w:t>）</w:t>
      </w:r>
      <w:r w:rsidR="004A3652" w:rsidRPr="004755D6">
        <w:rPr>
          <w:rFonts w:eastAsia="方正仿宋_GBK"/>
          <w:sz w:val="32"/>
          <w:szCs w:val="32"/>
        </w:rPr>
        <w:t>提交</w:t>
      </w:r>
      <w:r w:rsidR="004736D5" w:rsidRPr="004755D6">
        <w:rPr>
          <w:rFonts w:eastAsia="方正仿宋_GBK"/>
          <w:sz w:val="32"/>
          <w:szCs w:val="32"/>
        </w:rPr>
        <w:t>参赛报名表（盖章扫描件</w:t>
      </w:r>
      <w:r w:rsidR="000A12F9">
        <w:rPr>
          <w:rFonts w:eastAsia="方正仿宋_GBK" w:hint="eastAsia"/>
          <w:sz w:val="32"/>
          <w:szCs w:val="32"/>
        </w:rPr>
        <w:t>、</w:t>
      </w:r>
      <w:r w:rsidR="004736D5" w:rsidRPr="004755D6">
        <w:rPr>
          <w:rFonts w:eastAsia="方正仿宋_GBK"/>
          <w:sz w:val="32"/>
          <w:szCs w:val="32"/>
        </w:rPr>
        <w:t>电子版）及相关附件</w:t>
      </w:r>
      <w:r w:rsidR="00944A90">
        <w:rPr>
          <w:rFonts w:eastAsia="方正仿宋_GBK" w:hint="eastAsia"/>
          <w:sz w:val="32"/>
          <w:szCs w:val="32"/>
        </w:rPr>
        <w:t>。报名咨询电话</w:t>
      </w:r>
      <w:r w:rsidR="00944A90">
        <w:rPr>
          <w:rFonts w:eastAsia="方正仿宋_GBK" w:hint="eastAsia"/>
          <w:sz w:val="32"/>
          <w:szCs w:val="32"/>
        </w:rPr>
        <w:t>023-67808722</w:t>
      </w:r>
      <w:r w:rsidR="00FC42EF" w:rsidRPr="004755D6">
        <w:rPr>
          <w:rFonts w:eastAsia="方正仿宋_GBK"/>
          <w:sz w:val="32"/>
          <w:szCs w:val="32"/>
        </w:rPr>
        <w:t>。</w:t>
      </w:r>
    </w:p>
    <w:p w14:paraId="533DDEFA" w14:textId="4EFEDEFD" w:rsidR="00FC42EF" w:rsidRPr="004755D6" w:rsidRDefault="003348CE" w:rsidP="00FC42EF">
      <w:pPr>
        <w:ind w:firstLineChars="200" w:firstLine="640"/>
        <w:rPr>
          <w:rFonts w:eastAsia="黑体"/>
          <w:sz w:val="32"/>
          <w:szCs w:val="32"/>
        </w:rPr>
      </w:pPr>
      <w:r w:rsidRPr="004755D6">
        <w:rPr>
          <w:rFonts w:eastAsia="黑体"/>
          <w:sz w:val="32"/>
          <w:szCs w:val="32"/>
        </w:rPr>
        <w:t>七、</w:t>
      </w:r>
      <w:r w:rsidR="00974F8E" w:rsidRPr="004755D6">
        <w:rPr>
          <w:rFonts w:eastAsia="黑体"/>
          <w:sz w:val="32"/>
          <w:szCs w:val="32"/>
        </w:rPr>
        <w:t>大赛激励</w:t>
      </w:r>
    </w:p>
    <w:p w14:paraId="01E67D08" w14:textId="489EA4A6" w:rsidR="0072004D" w:rsidRDefault="0072004D" w:rsidP="0072004D">
      <w:pPr>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大赛</w:t>
      </w:r>
      <w:r w:rsidRPr="0072004D">
        <w:rPr>
          <w:rFonts w:eastAsia="方正仿宋_GBK" w:hint="eastAsia"/>
          <w:sz w:val="32"/>
          <w:szCs w:val="32"/>
        </w:rPr>
        <w:t>设置一、二、三等奖</w:t>
      </w:r>
      <w:r>
        <w:rPr>
          <w:rFonts w:eastAsia="方正仿宋_GBK" w:hint="eastAsia"/>
          <w:sz w:val="32"/>
          <w:szCs w:val="32"/>
        </w:rPr>
        <w:t>，总数量不超过</w:t>
      </w:r>
      <w:r w:rsidRPr="0072004D">
        <w:rPr>
          <w:rFonts w:eastAsia="方正仿宋_GBK" w:hint="eastAsia"/>
          <w:sz w:val="32"/>
          <w:szCs w:val="32"/>
        </w:rPr>
        <w:t>30</w:t>
      </w:r>
      <w:r w:rsidRPr="0072004D">
        <w:rPr>
          <w:rFonts w:eastAsia="方正仿宋_GBK" w:hint="eastAsia"/>
          <w:sz w:val="32"/>
          <w:szCs w:val="32"/>
        </w:rPr>
        <w:t>个，给予</w:t>
      </w:r>
      <w:r w:rsidR="006016D6">
        <w:rPr>
          <w:rFonts w:eastAsia="方正仿宋_GBK" w:hint="eastAsia"/>
          <w:sz w:val="32"/>
          <w:szCs w:val="32"/>
        </w:rPr>
        <w:t>10</w:t>
      </w:r>
      <w:r w:rsidRPr="0072004D">
        <w:rPr>
          <w:rFonts w:eastAsia="方正仿宋_GBK" w:hint="eastAsia"/>
          <w:sz w:val="32"/>
          <w:szCs w:val="32"/>
        </w:rPr>
        <w:t>万元、</w:t>
      </w:r>
      <w:r w:rsidR="006016D6">
        <w:rPr>
          <w:rFonts w:eastAsia="方正仿宋_GBK" w:hint="eastAsia"/>
          <w:sz w:val="32"/>
          <w:szCs w:val="32"/>
        </w:rPr>
        <w:t>5</w:t>
      </w:r>
      <w:r w:rsidRPr="0072004D">
        <w:rPr>
          <w:rFonts w:eastAsia="方正仿宋_GBK" w:hint="eastAsia"/>
          <w:sz w:val="32"/>
          <w:szCs w:val="32"/>
        </w:rPr>
        <w:t>万元、</w:t>
      </w:r>
      <w:r w:rsidR="006016D6">
        <w:rPr>
          <w:rFonts w:eastAsia="方正仿宋_GBK" w:hint="eastAsia"/>
          <w:sz w:val="32"/>
          <w:szCs w:val="32"/>
        </w:rPr>
        <w:t>1</w:t>
      </w:r>
      <w:r w:rsidR="006016D6">
        <w:rPr>
          <w:rFonts w:eastAsia="方正仿宋_GBK" w:hint="eastAsia"/>
          <w:sz w:val="32"/>
          <w:szCs w:val="32"/>
        </w:rPr>
        <w:t>万</w:t>
      </w:r>
      <w:r w:rsidRPr="0072004D">
        <w:rPr>
          <w:rFonts w:eastAsia="方正仿宋_GBK" w:hint="eastAsia"/>
          <w:sz w:val="32"/>
          <w:szCs w:val="32"/>
        </w:rPr>
        <w:t>元奖金。</w:t>
      </w:r>
    </w:p>
    <w:p w14:paraId="34484C1D" w14:textId="5407FF95" w:rsidR="0072004D" w:rsidRDefault="0072004D" w:rsidP="0072004D">
      <w:pPr>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获奖成果择优</w:t>
      </w:r>
      <w:r w:rsidRPr="004755D6">
        <w:rPr>
          <w:rFonts w:eastAsia="方正仿宋_GBK"/>
          <w:sz w:val="32"/>
          <w:szCs w:val="32"/>
        </w:rPr>
        <w:t>纳入</w:t>
      </w:r>
      <w:r>
        <w:rPr>
          <w:rFonts w:eastAsia="方正仿宋_GBK" w:hint="eastAsia"/>
          <w:sz w:val="32"/>
          <w:szCs w:val="32"/>
        </w:rPr>
        <w:t>“</w:t>
      </w:r>
      <w:r w:rsidRPr="004755D6">
        <w:rPr>
          <w:rFonts w:eastAsia="方正仿宋_GBK"/>
          <w:sz w:val="32"/>
          <w:szCs w:val="32"/>
        </w:rPr>
        <w:t>促转行动</w:t>
      </w:r>
      <w:r>
        <w:rPr>
          <w:rFonts w:eastAsia="方正仿宋_GBK" w:hint="eastAsia"/>
          <w:sz w:val="32"/>
          <w:szCs w:val="32"/>
        </w:rPr>
        <w:t>”</w:t>
      </w:r>
      <w:r w:rsidRPr="004755D6">
        <w:rPr>
          <w:rFonts w:eastAsia="方正仿宋_GBK"/>
          <w:sz w:val="32"/>
          <w:szCs w:val="32"/>
        </w:rPr>
        <w:t>支持名单，在符合相关规定的情况下给予经费支持</w:t>
      </w:r>
      <w:r>
        <w:rPr>
          <w:rFonts w:eastAsia="方正仿宋_GBK" w:hint="eastAsia"/>
          <w:sz w:val="32"/>
          <w:szCs w:val="32"/>
        </w:rPr>
        <w:t>。</w:t>
      </w:r>
    </w:p>
    <w:p w14:paraId="42948080" w14:textId="44E18B4E" w:rsidR="001F031F" w:rsidRDefault="001F031F" w:rsidP="0072004D">
      <w:pPr>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获奖成果</w:t>
      </w:r>
      <w:r w:rsidRPr="00D06E65">
        <w:rPr>
          <w:rFonts w:eastAsia="方正仿宋_GBK" w:hint="eastAsia"/>
          <w:kern w:val="0"/>
          <w:sz w:val="32"/>
          <w:szCs w:val="32"/>
        </w:rPr>
        <w:t>负责人下一年度申报市级医学科研项目不受本单位申报项目额度限制。</w:t>
      </w:r>
    </w:p>
    <w:p w14:paraId="5492F059" w14:textId="627CF40E" w:rsidR="0072004D" w:rsidRDefault="001F031F" w:rsidP="0072004D">
      <w:pPr>
        <w:ind w:firstLineChars="200" w:firstLine="640"/>
        <w:rPr>
          <w:rFonts w:eastAsia="方正仿宋_GBK"/>
          <w:sz w:val="32"/>
          <w:szCs w:val="32"/>
        </w:rPr>
      </w:pPr>
      <w:r>
        <w:rPr>
          <w:rFonts w:eastAsia="方正仿宋_GBK" w:hint="eastAsia"/>
          <w:kern w:val="0"/>
          <w:sz w:val="32"/>
          <w:szCs w:val="32"/>
        </w:rPr>
        <w:t>4</w:t>
      </w:r>
      <w:r w:rsidR="00EA398E">
        <w:rPr>
          <w:rFonts w:eastAsia="方正仿宋_GBK" w:hint="eastAsia"/>
          <w:kern w:val="0"/>
          <w:sz w:val="32"/>
          <w:szCs w:val="32"/>
        </w:rPr>
        <w:t>.</w:t>
      </w:r>
      <w:r w:rsidR="00A978F6">
        <w:rPr>
          <w:rFonts w:eastAsia="方正仿宋_GBK" w:hint="eastAsia"/>
          <w:sz w:val="32"/>
          <w:szCs w:val="32"/>
        </w:rPr>
        <w:t>符合条件的成果优先推荐申报</w:t>
      </w:r>
      <w:r w:rsidR="00B52B84" w:rsidRPr="00B52B84">
        <w:rPr>
          <w:rFonts w:eastAsia="方正仿宋_GBK" w:hint="eastAsia"/>
          <w:kern w:val="0"/>
          <w:sz w:val="32"/>
          <w:szCs w:val="32"/>
        </w:rPr>
        <w:t>重庆市创新医疗器械应用示范项目</w:t>
      </w:r>
      <w:r w:rsidR="00A978F6">
        <w:rPr>
          <w:rFonts w:eastAsia="方正仿宋_GBK" w:hint="eastAsia"/>
          <w:kern w:val="0"/>
          <w:sz w:val="32"/>
          <w:szCs w:val="32"/>
        </w:rPr>
        <w:t>。</w:t>
      </w:r>
    </w:p>
    <w:p w14:paraId="5C6B3E34" w14:textId="4C3660D1" w:rsidR="00974F8E" w:rsidRPr="004755D6" w:rsidRDefault="001F031F" w:rsidP="0072004D">
      <w:pPr>
        <w:ind w:firstLineChars="200" w:firstLine="640"/>
        <w:rPr>
          <w:rFonts w:eastAsia="方正仿宋_GBK"/>
          <w:sz w:val="32"/>
          <w:szCs w:val="32"/>
        </w:rPr>
      </w:pPr>
      <w:r>
        <w:rPr>
          <w:rFonts w:eastAsia="方正仿宋_GBK" w:hint="eastAsia"/>
          <w:sz w:val="32"/>
          <w:szCs w:val="32"/>
        </w:rPr>
        <w:t>5</w:t>
      </w:r>
      <w:r w:rsidR="0072004D">
        <w:rPr>
          <w:rFonts w:eastAsia="方正仿宋_GBK" w:hint="eastAsia"/>
          <w:sz w:val="32"/>
          <w:szCs w:val="32"/>
        </w:rPr>
        <w:t>.</w:t>
      </w:r>
      <w:r w:rsidR="0072004D">
        <w:rPr>
          <w:rFonts w:eastAsia="方正仿宋_GBK" w:hint="eastAsia"/>
          <w:sz w:val="32"/>
          <w:szCs w:val="32"/>
        </w:rPr>
        <w:t>符合条件的成果</w:t>
      </w:r>
      <w:r w:rsidR="00974F8E" w:rsidRPr="004755D6">
        <w:rPr>
          <w:rFonts w:eastAsia="方正仿宋_GBK"/>
          <w:sz w:val="32"/>
          <w:szCs w:val="32"/>
        </w:rPr>
        <w:t>由重庆市医药卫生科技发展中心（筹）组织专家顾问团队给予培育、验证、推介，开展资源对接、成果推介等成果转化服务。</w:t>
      </w:r>
    </w:p>
    <w:p w14:paraId="27308498" w14:textId="77777777" w:rsidR="00974F8E" w:rsidRPr="004755D6" w:rsidRDefault="00974F8E" w:rsidP="00C219DA">
      <w:pPr>
        <w:rPr>
          <w:rFonts w:eastAsia="方正仿宋_GBK"/>
          <w:sz w:val="32"/>
          <w:szCs w:val="32"/>
        </w:rPr>
      </w:pPr>
    </w:p>
    <w:p w14:paraId="0ECDA26D" w14:textId="0167E92C" w:rsidR="00FB2A6A" w:rsidRPr="004755D6" w:rsidRDefault="00FB2A6A" w:rsidP="00FB2A6A">
      <w:pPr>
        <w:ind w:firstLineChars="200" w:firstLine="640"/>
        <w:rPr>
          <w:rFonts w:eastAsia="方正仿宋_GBK"/>
          <w:sz w:val="32"/>
          <w:szCs w:val="32"/>
        </w:rPr>
      </w:pPr>
      <w:r w:rsidRPr="004755D6">
        <w:rPr>
          <w:rFonts w:eastAsia="方正仿宋_GBK"/>
          <w:sz w:val="32"/>
          <w:szCs w:val="32"/>
        </w:rPr>
        <w:t>（联系人：陈老师</w:t>
      </w:r>
      <w:r w:rsidR="00662DC4">
        <w:rPr>
          <w:rFonts w:eastAsia="方正仿宋_GBK" w:hint="eastAsia"/>
          <w:sz w:val="32"/>
          <w:szCs w:val="32"/>
        </w:rPr>
        <w:t>，关老师</w:t>
      </w:r>
      <w:r w:rsidRPr="004755D6">
        <w:rPr>
          <w:rFonts w:eastAsia="方正仿宋_GBK"/>
          <w:sz w:val="32"/>
          <w:szCs w:val="32"/>
        </w:rPr>
        <w:t>；联系电话：</w:t>
      </w:r>
      <w:r w:rsidR="00662DC4">
        <w:rPr>
          <w:rFonts w:eastAsia="方正仿宋_GBK" w:hint="eastAsia"/>
          <w:sz w:val="32"/>
          <w:szCs w:val="32"/>
        </w:rPr>
        <w:t>023-67808722</w:t>
      </w:r>
      <w:r w:rsidR="00662DC4">
        <w:rPr>
          <w:rFonts w:eastAsia="方正仿宋_GBK" w:hint="eastAsia"/>
          <w:sz w:val="32"/>
          <w:szCs w:val="32"/>
        </w:rPr>
        <w:t>，</w:t>
      </w:r>
      <w:r>
        <w:rPr>
          <w:rFonts w:eastAsia="方正仿宋_GBK" w:hint="eastAsia"/>
          <w:sz w:val="32"/>
          <w:szCs w:val="32"/>
        </w:rPr>
        <w:t>17723163269</w:t>
      </w:r>
      <w:r w:rsidR="00662DC4">
        <w:rPr>
          <w:rFonts w:eastAsia="方正仿宋_GBK" w:hint="eastAsia"/>
          <w:sz w:val="32"/>
          <w:szCs w:val="32"/>
        </w:rPr>
        <w:t>，</w:t>
      </w:r>
      <w:r w:rsidR="0034542A" w:rsidRPr="0034542A">
        <w:rPr>
          <w:rFonts w:eastAsia="方正仿宋_GBK"/>
          <w:sz w:val="32"/>
          <w:szCs w:val="32"/>
        </w:rPr>
        <w:t>18723273671</w:t>
      </w:r>
      <w:r w:rsidRPr="004755D6">
        <w:rPr>
          <w:rFonts w:eastAsia="方正仿宋_GBK"/>
          <w:sz w:val="32"/>
          <w:szCs w:val="32"/>
        </w:rPr>
        <w:t>）</w:t>
      </w:r>
    </w:p>
    <w:p w14:paraId="3D3D17DB" w14:textId="77777777" w:rsidR="00FC42EF" w:rsidRPr="00FB2A6A" w:rsidRDefault="00FC42EF" w:rsidP="00FC42EF">
      <w:pPr>
        <w:rPr>
          <w:rFonts w:eastAsia="方正仿宋_GBK"/>
          <w:sz w:val="32"/>
          <w:szCs w:val="32"/>
        </w:rPr>
      </w:pPr>
    </w:p>
    <w:p w14:paraId="6BC8F6CF" w14:textId="77777777" w:rsidR="00FC42EF" w:rsidRPr="004755D6" w:rsidRDefault="00FC42EF" w:rsidP="00FC42EF">
      <w:pPr>
        <w:rPr>
          <w:rFonts w:eastAsia="方正仿宋_GBK"/>
          <w:sz w:val="32"/>
          <w:szCs w:val="32"/>
        </w:rPr>
      </w:pPr>
    </w:p>
    <w:p w14:paraId="17B163A1" w14:textId="5FA17B93" w:rsidR="00FC42EF" w:rsidRPr="004755D6" w:rsidRDefault="00A3771A" w:rsidP="003B6538">
      <w:pPr>
        <w:ind w:firstLineChars="1400" w:firstLine="4480"/>
        <w:rPr>
          <w:rFonts w:eastAsia="方正仿宋_GBK"/>
          <w:sz w:val="32"/>
          <w:szCs w:val="32"/>
        </w:rPr>
      </w:pPr>
      <w:r w:rsidRPr="004755D6">
        <w:rPr>
          <w:rFonts w:eastAsia="方正仿宋_GBK"/>
          <w:sz w:val="32"/>
          <w:szCs w:val="32"/>
        </w:rPr>
        <w:t>重庆市卫生健康委员会</w:t>
      </w:r>
    </w:p>
    <w:p w14:paraId="663ADB1B" w14:textId="2FEB4AA1" w:rsidR="00FC42EF" w:rsidRPr="004755D6" w:rsidRDefault="00FC42EF" w:rsidP="00C219DA">
      <w:pPr>
        <w:rPr>
          <w:rFonts w:eastAsia="方正仿宋_GBK"/>
          <w:sz w:val="32"/>
          <w:szCs w:val="32"/>
        </w:rPr>
      </w:pPr>
      <w:r w:rsidRPr="004755D6">
        <w:rPr>
          <w:rFonts w:eastAsia="方正仿宋_GBK"/>
          <w:sz w:val="32"/>
          <w:szCs w:val="32"/>
        </w:rPr>
        <w:t xml:space="preserve">          </w:t>
      </w:r>
      <w:r w:rsidR="003B6538" w:rsidRPr="004755D6">
        <w:rPr>
          <w:rFonts w:eastAsia="方正仿宋_GBK"/>
          <w:sz w:val="32"/>
          <w:szCs w:val="32"/>
        </w:rPr>
        <w:t xml:space="preserve">          </w:t>
      </w:r>
      <w:r w:rsidRPr="004755D6">
        <w:rPr>
          <w:rFonts w:eastAsia="方正仿宋_GBK"/>
          <w:sz w:val="32"/>
          <w:szCs w:val="32"/>
        </w:rPr>
        <w:t xml:space="preserve"> </w:t>
      </w:r>
      <w:r w:rsidR="003B6538" w:rsidRPr="004755D6">
        <w:rPr>
          <w:rFonts w:eastAsia="方正仿宋_GBK"/>
          <w:sz w:val="32"/>
          <w:szCs w:val="32"/>
        </w:rPr>
        <w:t xml:space="preserve">         </w:t>
      </w:r>
      <w:r w:rsidRPr="004755D6">
        <w:rPr>
          <w:rFonts w:eastAsia="方正仿宋_GBK"/>
          <w:sz w:val="32"/>
          <w:szCs w:val="32"/>
        </w:rPr>
        <w:t>2024</w:t>
      </w:r>
      <w:r w:rsidRPr="004755D6">
        <w:rPr>
          <w:rFonts w:eastAsia="方正仿宋_GBK"/>
          <w:sz w:val="32"/>
          <w:szCs w:val="32"/>
        </w:rPr>
        <w:t>年</w:t>
      </w:r>
      <w:r w:rsidR="00A3771A" w:rsidRPr="004755D6">
        <w:rPr>
          <w:rFonts w:eastAsia="方正仿宋_GBK"/>
          <w:sz w:val="32"/>
          <w:szCs w:val="32"/>
        </w:rPr>
        <w:t>9</w:t>
      </w:r>
      <w:r w:rsidRPr="004755D6">
        <w:rPr>
          <w:rFonts w:eastAsia="方正仿宋_GBK"/>
          <w:sz w:val="32"/>
          <w:szCs w:val="32"/>
        </w:rPr>
        <w:t>月</w:t>
      </w:r>
      <w:r w:rsidR="00C219DA" w:rsidRPr="004755D6">
        <w:rPr>
          <w:rFonts w:eastAsia="方正仿宋_GBK"/>
          <w:sz w:val="32"/>
          <w:szCs w:val="32"/>
        </w:rPr>
        <w:t>24</w:t>
      </w:r>
      <w:r w:rsidRPr="004755D6">
        <w:rPr>
          <w:rFonts w:eastAsia="方正仿宋_GBK"/>
          <w:sz w:val="32"/>
          <w:szCs w:val="32"/>
        </w:rPr>
        <w:t>日</w:t>
      </w:r>
    </w:p>
    <w:p w14:paraId="4D67F2F0" w14:textId="77777777" w:rsidR="00B46FC5" w:rsidRPr="004755D6" w:rsidRDefault="00B46FC5" w:rsidP="00C219DA">
      <w:pPr>
        <w:rPr>
          <w:rFonts w:eastAsia="方正仿宋_GBK"/>
          <w:sz w:val="32"/>
          <w:szCs w:val="32"/>
        </w:rPr>
      </w:pPr>
    </w:p>
    <w:sectPr w:rsidR="00B46FC5" w:rsidRPr="00475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E68E" w14:textId="77777777" w:rsidR="00CB03E3" w:rsidRDefault="00CB03E3" w:rsidP="006E099A">
      <w:r>
        <w:separator/>
      </w:r>
    </w:p>
  </w:endnote>
  <w:endnote w:type="continuationSeparator" w:id="0">
    <w:p w14:paraId="79A58FAE" w14:textId="77777777" w:rsidR="00CB03E3" w:rsidRDefault="00CB03E3" w:rsidP="006E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7E1C3" w14:textId="77777777" w:rsidR="00CB03E3" w:rsidRDefault="00CB03E3" w:rsidP="006E099A">
      <w:r>
        <w:separator/>
      </w:r>
    </w:p>
  </w:footnote>
  <w:footnote w:type="continuationSeparator" w:id="0">
    <w:p w14:paraId="2BC73A15" w14:textId="77777777" w:rsidR="00CB03E3" w:rsidRDefault="00CB03E3" w:rsidP="006E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59B0D"/>
    <w:multiLevelType w:val="singleLevel"/>
    <w:tmpl w:val="60D59B0D"/>
    <w:lvl w:ilvl="0">
      <w:start w:val="1"/>
      <w:numFmt w:val="chineseCounting"/>
      <w:suff w:val="nothing"/>
      <w:lvlText w:val="%1、"/>
      <w:lvlJc w:val="left"/>
    </w:lvl>
  </w:abstractNum>
  <w:abstractNum w:abstractNumId="1" w15:restartNumberingAfterBreak="0">
    <w:nsid w:val="60D5A0F8"/>
    <w:multiLevelType w:val="singleLevel"/>
    <w:tmpl w:val="60D5A0F8"/>
    <w:lvl w:ilvl="0">
      <w:start w:val="5"/>
      <w:numFmt w:val="chineseCounting"/>
      <w:suff w:val="nothing"/>
      <w:lvlText w:val="%1、"/>
      <w:lvlJc w:val="left"/>
    </w:lvl>
  </w:abstractNum>
  <w:num w:numId="1" w16cid:durableId="1756434322">
    <w:abstractNumId w:val="0"/>
  </w:num>
  <w:num w:numId="2" w16cid:durableId="14447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3B"/>
    <w:rsid w:val="000A12F9"/>
    <w:rsid w:val="000E4931"/>
    <w:rsid w:val="000F509E"/>
    <w:rsid w:val="00157406"/>
    <w:rsid w:val="0016104A"/>
    <w:rsid w:val="001610AC"/>
    <w:rsid w:val="00165F11"/>
    <w:rsid w:val="001C662F"/>
    <w:rsid w:val="001F031F"/>
    <w:rsid w:val="002B1BA6"/>
    <w:rsid w:val="002B74B7"/>
    <w:rsid w:val="002E51D6"/>
    <w:rsid w:val="0033453D"/>
    <w:rsid w:val="003348CE"/>
    <w:rsid w:val="00337C0E"/>
    <w:rsid w:val="0034542A"/>
    <w:rsid w:val="003648B5"/>
    <w:rsid w:val="00376C4E"/>
    <w:rsid w:val="003B6538"/>
    <w:rsid w:val="0043134D"/>
    <w:rsid w:val="00460FF3"/>
    <w:rsid w:val="004736D5"/>
    <w:rsid w:val="004755D6"/>
    <w:rsid w:val="00497AB0"/>
    <w:rsid w:val="004A3652"/>
    <w:rsid w:val="00502C7C"/>
    <w:rsid w:val="005207F3"/>
    <w:rsid w:val="00562C84"/>
    <w:rsid w:val="0057716E"/>
    <w:rsid w:val="005B1E28"/>
    <w:rsid w:val="006016D6"/>
    <w:rsid w:val="006135F8"/>
    <w:rsid w:val="00613A80"/>
    <w:rsid w:val="00622313"/>
    <w:rsid w:val="00623110"/>
    <w:rsid w:val="00623BC7"/>
    <w:rsid w:val="00662DC4"/>
    <w:rsid w:val="006A3457"/>
    <w:rsid w:val="006B0CF4"/>
    <w:rsid w:val="006B526F"/>
    <w:rsid w:val="006D2544"/>
    <w:rsid w:val="006E099A"/>
    <w:rsid w:val="0072004D"/>
    <w:rsid w:val="007430B8"/>
    <w:rsid w:val="007515B5"/>
    <w:rsid w:val="00757B23"/>
    <w:rsid w:val="00762F96"/>
    <w:rsid w:val="007653FE"/>
    <w:rsid w:val="0079715A"/>
    <w:rsid w:val="007B1D3B"/>
    <w:rsid w:val="007E2C28"/>
    <w:rsid w:val="007E532A"/>
    <w:rsid w:val="00807920"/>
    <w:rsid w:val="00830218"/>
    <w:rsid w:val="00842809"/>
    <w:rsid w:val="008D03E5"/>
    <w:rsid w:val="009063DC"/>
    <w:rsid w:val="00944A90"/>
    <w:rsid w:val="009542CA"/>
    <w:rsid w:val="00974F8E"/>
    <w:rsid w:val="009A620D"/>
    <w:rsid w:val="009B7CCE"/>
    <w:rsid w:val="009D6F23"/>
    <w:rsid w:val="009E3A91"/>
    <w:rsid w:val="00A13A57"/>
    <w:rsid w:val="00A23322"/>
    <w:rsid w:val="00A3771A"/>
    <w:rsid w:val="00A51BDE"/>
    <w:rsid w:val="00A84899"/>
    <w:rsid w:val="00A92B97"/>
    <w:rsid w:val="00A978F6"/>
    <w:rsid w:val="00AA1B16"/>
    <w:rsid w:val="00AA6AA9"/>
    <w:rsid w:val="00AC52DD"/>
    <w:rsid w:val="00AE1F88"/>
    <w:rsid w:val="00AF0A8B"/>
    <w:rsid w:val="00AF4FA3"/>
    <w:rsid w:val="00B437FC"/>
    <w:rsid w:val="00B46FC5"/>
    <w:rsid w:val="00B52B84"/>
    <w:rsid w:val="00BB196A"/>
    <w:rsid w:val="00C219DA"/>
    <w:rsid w:val="00C92097"/>
    <w:rsid w:val="00CA396F"/>
    <w:rsid w:val="00CB03E3"/>
    <w:rsid w:val="00CB1BAA"/>
    <w:rsid w:val="00D106EF"/>
    <w:rsid w:val="00D278F9"/>
    <w:rsid w:val="00D37C69"/>
    <w:rsid w:val="00D529BC"/>
    <w:rsid w:val="00D52E85"/>
    <w:rsid w:val="00D76451"/>
    <w:rsid w:val="00D822AB"/>
    <w:rsid w:val="00D85AD7"/>
    <w:rsid w:val="00DA30EC"/>
    <w:rsid w:val="00DB2A2C"/>
    <w:rsid w:val="00E11E3E"/>
    <w:rsid w:val="00E17F91"/>
    <w:rsid w:val="00E66A77"/>
    <w:rsid w:val="00E71BCA"/>
    <w:rsid w:val="00EA398E"/>
    <w:rsid w:val="00F12E58"/>
    <w:rsid w:val="00F2409F"/>
    <w:rsid w:val="00F3101D"/>
    <w:rsid w:val="00F375BC"/>
    <w:rsid w:val="00F442DE"/>
    <w:rsid w:val="00F82414"/>
    <w:rsid w:val="00F859AD"/>
    <w:rsid w:val="00FB2A6A"/>
    <w:rsid w:val="00FC42EF"/>
    <w:rsid w:val="00FD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C07E"/>
  <w15:chartTrackingRefBased/>
  <w15:docId w15:val="{0E083919-273D-4B6B-9704-41DC4BEE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99A"/>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autoRedefine/>
    <w:qFormat/>
    <w:rsid w:val="003648B5"/>
    <w:pPr>
      <w:keepNext/>
      <w:keepLines/>
      <w:outlineLvl w:val="0"/>
    </w:pPr>
    <w:rPr>
      <w:rFonts w:eastAsia="方正黑体_GBK"/>
      <w:bCs/>
      <w:kern w:val="44"/>
      <w:szCs w:val="44"/>
    </w:rPr>
  </w:style>
  <w:style w:type="paragraph" w:styleId="2">
    <w:name w:val="heading 2"/>
    <w:basedOn w:val="a"/>
    <w:next w:val="a"/>
    <w:link w:val="20"/>
    <w:unhideWhenUsed/>
    <w:qFormat/>
    <w:rsid w:val="003648B5"/>
    <w:pPr>
      <w:keepNext/>
      <w:keepLines/>
      <w:ind w:firstLineChars="200" w:firstLine="200"/>
      <w:outlineLvl w:val="1"/>
    </w:pPr>
    <w:rPr>
      <w:rFonts w:asciiTheme="majorHAnsi" w:eastAsia="方正楷体_GBK" w:hAnsiTheme="majorHAnsi" w:cstheme="majorBidi"/>
      <w:bCs/>
      <w:szCs w:val="32"/>
    </w:rPr>
  </w:style>
  <w:style w:type="paragraph" w:styleId="3">
    <w:name w:val="heading 3"/>
    <w:basedOn w:val="a"/>
    <w:next w:val="a"/>
    <w:link w:val="30"/>
    <w:uiPriority w:val="9"/>
    <w:semiHidden/>
    <w:unhideWhenUsed/>
    <w:qFormat/>
    <w:rsid w:val="007B1D3B"/>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7B1D3B"/>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7B1D3B"/>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7B1D3B"/>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7B1D3B"/>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7B1D3B"/>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7B1D3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648B5"/>
    <w:rPr>
      <w:rFonts w:asciiTheme="majorHAnsi" w:eastAsia="方正楷体_GBK" w:hAnsiTheme="majorHAnsi" w:cstheme="majorBidi"/>
      <w:bCs/>
      <w:sz w:val="32"/>
      <w:szCs w:val="32"/>
    </w:rPr>
  </w:style>
  <w:style w:type="character" w:customStyle="1" w:styleId="10">
    <w:name w:val="标题 1 字符"/>
    <w:basedOn w:val="a0"/>
    <w:link w:val="1"/>
    <w:rsid w:val="003648B5"/>
    <w:rPr>
      <w:rFonts w:eastAsia="方正黑体_GBK"/>
      <w:bCs/>
      <w:kern w:val="44"/>
      <w:sz w:val="32"/>
      <w:szCs w:val="44"/>
    </w:rPr>
  </w:style>
  <w:style w:type="character" w:customStyle="1" w:styleId="30">
    <w:name w:val="标题 3 字符"/>
    <w:basedOn w:val="a0"/>
    <w:link w:val="3"/>
    <w:uiPriority w:val="9"/>
    <w:semiHidden/>
    <w:rsid w:val="007B1D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B1D3B"/>
    <w:rPr>
      <w:rFonts w:cstheme="majorBidi"/>
      <w:color w:val="0F4761" w:themeColor="accent1" w:themeShade="BF"/>
      <w:sz w:val="28"/>
      <w:szCs w:val="28"/>
    </w:rPr>
  </w:style>
  <w:style w:type="character" w:customStyle="1" w:styleId="50">
    <w:name w:val="标题 5 字符"/>
    <w:basedOn w:val="a0"/>
    <w:link w:val="5"/>
    <w:uiPriority w:val="9"/>
    <w:semiHidden/>
    <w:rsid w:val="007B1D3B"/>
    <w:rPr>
      <w:rFonts w:cstheme="majorBidi"/>
      <w:color w:val="0F4761" w:themeColor="accent1" w:themeShade="BF"/>
      <w:sz w:val="24"/>
    </w:rPr>
  </w:style>
  <w:style w:type="character" w:customStyle="1" w:styleId="60">
    <w:name w:val="标题 6 字符"/>
    <w:basedOn w:val="a0"/>
    <w:link w:val="6"/>
    <w:uiPriority w:val="9"/>
    <w:semiHidden/>
    <w:rsid w:val="007B1D3B"/>
    <w:rPr>
      <w:rFonts w:cstheme="majorBidi"/>
      <w:b/>
      <w:bCs/>
      <w:color w:val="0F4761" w:themeColor="accent1" w:themeShade="BF"/>
      <w:sz w:val="32"/>
    </w:rPr>
  </w:style>
  <w:style w:type="character" w:customStyle="1" w:styleId="70">
    <w:name w:val="标题 7 字符"/>
    <w:basedOn w:val="a0"/>
    <w:link w:val="7"/>
    <w:uiPriority w:val="9"/>
    <w:semiHidden/>
    <w:rsid w:val="007B1D3B"/>
    <w:rPr>
      <w:rFonts w:cstheme="majorBidi"/>
      <w:b/>
      <w:bCs/>
      <w:color w:val="595959" w:themeColor="text1" w:themeTint="A6"/>
      <w:sz w:val="32"/>
    </w:rPr>
  </w:style>
  <w:style w:type="character" w:customStyle="1" w:styleId="80">
    <w:name w:val="标题 8 字符"/>
    <w:basedOn w:val="a0"/>
    <w:link w:val="8"/>
    <w:uiPriority w:val="9"/>
    <w:semiHidden/>
    <w:rsid w:val="007B1D3B"/>
    <w:rPr>
      <w:rFonts w:cstheme="majorBidi"/>
      <w:color w:val="595959" w:themeColor="text1" w:themeTint="A6"/>
      <w:sz w:val="32"/>
    </w:rPr>
  </w:style>
  <w:style w:type="character" w:customStyle="1" w:styleId="90">
    <w:name w:val="标题 9 字符"/>
    <w:basedOn w:val="a0"/>
    <w:link w:val="9"/>
    <w:uiPriority w:val="9"/>
    <w:semiHidden/>
    <w:rsid w:val="007B1D3B"/>
    <w:rPr>
      <w:rFonts w:eastAsiaTheme="majorEastAsia" w:cstheme="majorBidi"/>
      <w:color w:val="595959" w:themeColor="text1" w:themeTint="A6"/>
      <w:sz w:val="32"/>
    </w:rPr>
  </w:style>
  <w:style w:type="paragraph" w:styleId="a3">
    <w:name w:val="Title"/>
    <w:basedOn w:val="a"/>
    <w:next w:val="a"/>
    <w:link w:val="a4"/>
    <w:uiPriority w:val="10"/>
    <w:qFormat/>
    <w:rsid w:val="007B1D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D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D3B"/>
    <w:pPr>
      <w:spacing w:before="160" w:after="160"/>
      <w:jc w:val="center"/>
    </w:pPr>
    <w:rPr>
      <w:i/>
      <w:iCs/>
      <w:color w:val="404040" w:themeColor="text1" w:themeTint="BF"/>
    </w:rPr>
  </w:style>
  <w:style w:type="character" w:customStyle="1" w:styleId="a8">
    <w:name w:val="引用 字符"/>
    <w:basedOn w:val="a0"/>
    <w:link w:val="a7"/>
    <w:uiPriority w:val="29"/>
    <w:rsid w:val="007B1D3B"/>
    <w:rPr>
      <w:rFonts w:eastAsia="方正仿宋_GBK"/>
      <w:i/>
      <w:iCs/>
      <w:color w:val="404040" w:themeColor="text1" w:themeTint="BF"/>
      <w:sz w:val="32"/>
    </w:rPr>
  </w:style>
  <w:style w:type="paragraph" w:styleId="a9">
    <w:name w:val="List Paragraph"/>
    <w:basedOn w:val="a"/>
    <w:uiPriority w:val="34"/>
    <w:qFormat/>
    <w:rsid w:val="007B1D3B"/>
    <w:pPr>
      <w:ind w:left="720"/>
      <w:contextualSpacing/>
    </w:pPr>
  </w:style>
  <w:style w:type="character" w:styleId="aa">
    <w:name w:val="Intense Emphasis"/>
    <w:basedOn w:val="a0"/>
    <w:uiPriority w:val="21"/>
    <w:qFormat/>
    <w:rsid w:val="007B1D3B"/>
    <w:rPr>
      <w:i/>
      <w:iCs/>
      <w:color w:val="0F4761" w:themeColor="accent1" w:themeShade="BF"/>
    </w:rPr>
  </w:style>
  <w:style w:type="paragraph" w:styleId="ab">
    <w:name w:val="Intense Quote"/>
    <w:basedOn w:val="a"/>
    <w:next w:val="a"/>
    <w:link w:val="ac"/>
    <w:uiPriority w:val="30"/>
    <w:qFormat/>
    <w:rsid w:val="007B1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B1D3B"/>
    <w:rPr>
      <w:rFonts w:eastAsia="方正仿宋_GBK"/>
      <w:i/>
      <w:iCs/>
      <w:color w:val="0F4761" w:themeColor="accent1" w:themeShade="BF"/>
      <w:sz w:val="32"/>
    </w:rPr>
  </w:style>
  <w:style w:type="character" w:styleId="ad">
    <w:name w:val="Intense Reference"/>
    <w:basedOn w:val="a0"/>
    <w:uiPriority w:val="32"/>
    <w:qFormat/>
    <w:rsid w:val="007B1D3B"/>
    <w:rPr>
      <w:b/>
      <w:bCs/>
      <w:smallCaps/>
      <w:color w:val="0F4761" w:themeColor="accent1" w:themeShade="BF"/>
      <w:spacing w:val="5"/>
    </w:rPr>
  </w:style>
  <w:style w:type="paragraph" w:styleId="ae">
    <w:name w:val="header"/>
    <w:basedOn w:val="a"/>
    <w:link w:val="af"/>
    <w:uiPriority w:val="99"/>
    <w:unhideWhenUsed/>
    <w:rsid w:val="006E099A"/>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6E099A"/>
    <w:rPr>
      <w:rFonts w:eastAsia="方正仿宋_GBK"/>
      <w:sz w:val="18"/>
      <w:szCs w:val="18"/>
    </w:rPr>
  </w:style>
  <w:style w:type="paragraph" w:styleId="af0">
    <w:name w:val="footer"/>
    <w:basedOn w:val="a"/>
    <w:link w:val="af1"/>
    <w:uiPriority w:val="99"/>
    <w:unhideWhenUsed/>
    <w:rsid w:val="006E099A"/>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6E099A"/>
    <w:rPr>
      <w:rFonts w:eastAsia="方正仿宋_GBK"/>
      <w:sz w:val="18"/>
      <w:szCs w:val="18"/>
    </w:rPr>
  </w:style>
  <w:style w:type="paragraph" w:styleId="af2">
    <w:name w:val="Date"/>
    <w:basedOn w:val="a"/>
    <w:next w:val="a"/>
    <w:link w:val="af3"/>
    <w:uiPriority w:val="99"/>
    <w:semiHidden/>
    <w:unhideWhenUsed/>
    <w:rsid w:val="00B46FC5"/>
    <w:pPr>
      <w:ind w:leftChars="2500" w:left="100"/>
    </w:pPr>
  </w:style>
  <w:style w:type="character" w:customStyle="1" w:styleId="af3">
    <w:name w:val="日期 字符"/>
    <w:basedOn w:val="a0"/>
    <w:link w:val="af2"/>
    <w:uiPriority w:val="99"/>
    <w:semiHidden/>
    <w:rsid w:val="00B46FC5"/>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113</cp:revision>
  <dcterms:created xsi:type="dcterms:W3CDTF">2024-09-02T07:22:00Z</dcterms:created>
  <dcterms:modified xsi:type="dcterms:W3CDTF">2024-09-24T08:23:00Z</dcterms:modified>
</cp:coreProperties>
</file>